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817C6" w14:textId="77777777" w:rsidR="00131014" w:rsidRDefault="00131014" w:rsidP="00131014">
      <w:pPr>
        <w:jc w:val="center"/>
        <w:rPr>
          <w:rFonts w:ascii="Algerian" w:hAnsi="Algerian"/>
          <w:sz w:val="48"/>
          <w:szCs w:val="48"/>
        </w:rPr>
      </w:pPr>
      <w:r w:rsidRPr="00BA58B9">
        <w:rPr>
          <w:rFonts w:ascii="Algerian" w:hAnsi="Algerian"/>
          <w:sz w:val="48"/>
          <w:szCs w:val="48"/>
        </w:rPr>
        <w:t>Korach’s Challenge</w:t>
      </w:r>
    </w:p>
    <w:p w14:paraId="3174BAEE" w14:textId="77777777" w:rsidR="00BA58B9" w:rsidRPr="00BA58B9" w:rsidRDefault="00BA58B9" w:rsidP="00131014">
      <w:pPr>
        <w:jc w:val="center"/>
        <w:rPr>
          <w:rFonts w:ascii="Algerian" w:hAnsi="Algerian"/>
          <w:sz w:val="20"/>
          <w:szCs w:val="20"/>
        </w:rPr>
      </w:pPr>
    </w:p>
    <w:p w14:paraId="6634188C" w14:textId="77777777" w:rsidR="00046CF7" w:rsidRDefault="000A14A4" w:rsidP="000A14A4">
      <w:pPr>
        <w:jc w:val="center"/>
        <w:rPr>
          <w:rFonts w:ascii="Algerian" w:hAnsi="Algerian"/>
          <w:sz w:val="28"/>
          <w:szCs w:val="28"/>
        </w:rPr>
      </w:pPr>
      <w:r>
        <w:rPr>
          <w:noProof/>
        </w:rPr>
        <w:drawing>
          <wp:inline distT="0" distB="0" distL="0" distR="0" wp14:anchorId="02710945" wp14:editId="457D3E29">
            <wp:extent cx="3345180" cy="5017770"/>
            <wp:effectExtent l="0" t="0" r="7620" b="0"/>
            <wp:docPr id="1" name="Picture 1" descr="http://velveteenrabbi.blogs.com/.a/6a00d8341c019953ef019102e9b058970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lveteenrabbi.blogs.com/.a/6a00d8341c019953ef019102e9b058970c-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5180" cy="5017770"/>
                    </a:xfrm>
                    <a:prstGeom prst="rect">
                      <a:avLst/>
                    </a:prstGeom>
                    <a:noFill/>
                    <a:ln>
                      <a:noFill/>
                    </a:ln>
                  </pic:spPr>
                </pic:pic>
              </a:graphicData>
            </a:graphic>
          </wp:inline>
        </w:drawing>
      </w:r>
      <w:r w:rsidR="003319C6">
        <w:rPr>
          <w:rFonts w:ascii="Algerian" w:hAnsi="Algerian"/>
          <w:sz w:val="28"/>
          <w:szCs w:val="28"/>
        </w:rPr>
        <w:br w:type="page"/>
      </w:r>
    </w:p>
    <w:tbl>
      <w:tblPr>
        <w:tblW w:w="5384" w:type="pct"/>
        <w:tblCellSpacing w:w="0" w:type="dxa"/>
        <w:tblInd w:w="-450" w:type="dxa"/>
        <w:tblCellMar>
          <w:left w:w="0" w:type="dxa"/>
          <w:right w:w="0" w:type="dxa"/>
        </w:tblCellMar>
        <w:tblLook w:val="04A0" w:firstRow="1" w:lastRow="0" w:firstColumn="1" w:lastColumn="0" w:noHBand="0" w:noVBand="1"/>
      </w:tblPr>
      <w:tblGrid>
        <w:gridCol w:w="8278"/>
        <w:gridCol w:w="56"/>
        <w:gridCol w:w="5621"/>
      </w:tblGrid>
      <w:tr w:rsidR="00FC5D07" w:rsidRPr="002C6EA4" w14:paraId="77F15D8C" w14:textId="77777777" w:rsidTr="002C6EA4">
        <w:trPr>
          <w:tblCellSpacing w:w="0" w:type="dxa"/>
        </w:trPr>
        <w:tc>
          <w:tcPr>
            <w:tcW w:w="2966" w:type="pct"/>
            <w:hideMark/>
          </w:tcPr>
          <w:p w14:paraId="779EA143" w14:textId="77777777" w:rsidR="00FC5D07" w:rsidRPr="002C6EA4" w:rsidRDefault="002C6EA4" w:rsidP="002C6EA4">
            <w:pPr>
              <w:spacing w:after="80"/>
              <w:rPr>
                <w:rFonts w:asciiTheme="majorBidi" w:hAnsiTheme="majorBidi" w:cstheme="majorBidi"/>
              </w:rPr>
            </w:pPr>
            <w:r>
              <w:rPr>
                <w:rStyle w:val="coversetext"/>
                <w:rFonts w:asciiTheme="majorBidi" w:hAnsiTheme="majorBidi" w:cstheme="majorBidi"/>
              </w:rPr>
              <w:lastRenderedPageBreak/>
              <w:t xml:space="preserve">1 </w:t>
            </w:r>
            <w:proofErr w:type="spellStart"/>
            <w:r w:rsidR="00FC5D07" w:rsidRPr="002C6EA4">
              <w:rPr>
                <w:rStyle w:val="coversetext"/>
                <w:rFonts w:asciiTheme="majorBidi" w:hAnsiTheme="majorBidi" w:cstheme="majorBidi"/>
              </w:rPr>
              <w:t>Korah</w:t>
            </w:r>
            <w:proofErr w:type="spellEnd"/>
            <w:r w:rsidR="00FC5D07" w:rsidRPr="002C6EA4">
              <w:rPr>
                <w:rStyle w:val="coversetext"/>
                <w:rFonts w:asciiTheme="majorBidi" w:hAnsiTheme="majorBidi" w:cstheme="majorBidi"/>
              </w:rPr>
              <w:t xml:space="preserve"> the son of </w:t>
            </w:r>
            <w:proofErr w:type="spellStart"/>
            <w:r w:rsidR="00FC5D07" w:rsidRPr="002C6EA4">
              <w:rPr>
                <w:rStyle w:val="coversetext"/>
                <w:rFonts w:asciiTheme="majorBidi" w:hAnsiTheme="majorBidi" w:cstheme="majorBidi"/>
              </w:rPr>
              <w:t>Izhar</w:t>
            </w:r>
            <w:proofErr w:type="spellEnd"/>
            <w:r w:rsidR="00FC5D07" w:rsidRPr="002C6EA4">
              <w:rPr>
                <w:rStyle w:val="coversetext"/>
                <w:rFonts w:asciiTheme="majorBidi" w:hAnsiTheme="majorBidi" w:cstheme="majorBidi"/>
              </w:rPr>
              <w:t xml:space="preserve">, the son of </w:t>
            </w:r>
            <w:proofErr w:type="spellStart"/>
            <w:r w:rsidR="00FC5D07" w:rsidRPr="002C6EA4">
              <w:rPr>
                <w:rStyle w:val="coversetext"/>
                <w:rFonts w:asciiTheme="majorBidi" w:hAnsiTheme="majorBidi" w:cstheme="majorBidi"/>
              </w:rPr>
              <w:t>Kohath</w:t>
            </w:r>
            <w:proofErr w:type="spellEnd"/>
            <w:r w:rsidR="00FC5D07" w:rsidRPr="002C6EA4">
              <w:rPr>
                <w:rStyle w:val="coversetext"/>
                <w:rFonts w:asciiTheme="majorBidi" w:hAnsiTheme="majorBidi" w:cstheme="majorBidi"/>
              </w:rPr>
              <w:t xml:space="preserve">, the son of Levi took [himself to one side] along with </w:t>
            </w:r>
            <w:proofErr w:type="spellStart"/>
            <w:r w:rsidR="00FC5D07" w:rsidRPr="002C6EA4">
              <w:rPr>
                <w:rStyle w:val="coversetext"/>
                <w:rFonts w:asciiTheme="majorBidi" w:hAnsiTheme="majorBidi" w:cstheme="majorBidi"/>
              </w:rPr>
              <w:t>Dathan</w:t>
            </w:r>
            <w:proofErr w:type="spellEnd"/>
            <w:r w:rsidR="00FC5D07" w:rsidRPr="002C6EA4">
              <w:rPr>
                <w:rStyle w:val="coversetext"/>
                <w:rFonts w:asciiTheme="majorBidi" w:hAnsiTheme="majorBidi" w:cstheme="majorBidi"/>
              </w:rPr>
              <w:t xml:space="preserve"> and </w:t>
            </w:r>
            <w:proofErr w:type="spellStart"/>
            <w:r w:rsidR="00FC5D07" w:rsidRPr="002C6EA4">
              <w:rPr>
                <w:rStyle w:val="coversetext"/>
                <w:rFonts w:asciiTheme="majorBidi" w:hAnsiTheme="majorBidi" w:cstheme="majorBidi"/>
              </w:rPr>
              <w:t>Abiram</w:t>
            </w:r>
            <w:proofErr w:type="spellEnd"/>
            <w:r w:rsidR="00FC5D07" w:rsidRPr="002C6EA4">
              <w:rPr>
                <w:rStyle w:val="coversetext"/>
                <w:rFonts w:asciiTheme="majorBidi" w:hAnsiTheme="majorBidi" w:cstheme="majorBidi"/>
              </w:rPr>
              <w:t xml:space="preserve">, the sons of </w:t>
            </w:r>
            <w:proofErr w:type="spellStart"/>
            <w:r w:rsidR="00FC5D07" w:rsidRPr="002C6EA4">
              <w:rPr>
                <w:rStyle w:val="coversetext"/>
                <w:rFonts w:asciiTheme="majorBidi" w:hAnsiTheme="majorBidi" w:cstheme="majorBidi"/>
              </w:rPr>
              <w:t>Eliab</w:t>
            </w:r>
            <w:proofErr w:type="spellEnd"/>
            <w:r w:rsidR="00FC5D07" w:rsidRPr="002C6EA4">
              <w:rPr>
                <w:rStyle w:val="coversetext"/>
                <w:rFonts w:asciiTheme="majorBidi" w:hAnsiTheme="majorBidi" w:cstheme="majorBidi"/>
              </w:rPr>
              <w:t xml:space="preserve">, and On the son of </w:t>
            </w:r>
            <w:proofErr w:type="spellStart"/>
            <w:r w:rsidR="00FC5D07" w:rsidRPr="002C6EA4">
              <w:rPr>
                <w:rStyle w:val="coversetext"/>
                <w:rFonts w:asciiTheme="majorBidi" w:hAnsiTheme="majorBidi" w:cstheme="majorBidi"/>
              </w:rPr>
              <w:t>Peleth</w:t>
            </w:r>
            <w:proofErr w:type="spellEnd"/>
            <w:r w:rsidR="00FC5D07" w:rsidRPr="002C6EA4">
              <w:rPr>
                <w:rStyle w:val="coversetext"/>
                <w:rFonts w:asciiTheme="majorBidi" w:hAnsiTheme="majorBidi" w:cstheme="majorBidi"/>
              </w:rPr>
              <w:t>, descendants of Reuben.</w:t>
            </w:r>
          </w:p>
        </w:tc>
        <w:tc>
          <w:tcPr>
            <w:tcW w:w="0" w:type="auto"/>
            <w:vAlign w:val="center"/>
            <w:hideMark/>
          </w:tcPr>
          <w:p w14:paraId="1B9D8D2A"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063D479F"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א</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וַיִּקַּח קֹרַח בֶּן יִצְהָר בֶּן קְהָת בֶּן לֵוִי וְדָתָן וַאֲבִירָם בְּנֵי אֱלִיאָב וְאוֹן בֶּן פֶּלֶת בְּנֵי רְאוּבֵן</w:t>
            </w:r>
          </w:p>
        </w:tc>
      </w:tr>
      <w:bookmarkStart w:id="0" w:name="v13877"/>
      <w:bookmarkEnd w:id="0"/>
      <w:tr w:rsidR="00FC5D07" w:rsidRPr="002C6EA4" w14:paraId="19B47B93" w14:textId="77777777" w:rsidTr="002C6EA4">
        <w:trPr>
          <w:tblCellSpacing w:w="0" w:type="dxa"/>
        </w:trPr>
        <w:tc>
          <w:tcPr>
            <w:tcW w:w="2966" w:type="pct"/>
            <w:hideMark/>
          </w:tcPr>
          <w:p w14:paraId="019ECC4F"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"v=2" </w:instrText>
            </w:r>
            <w:r w:rsidRPr="002C6EA4">
              <w:rPr>
                <w:rFonts w:asciiTheme="majorBidi" w:hAnsiTheme="majorBidi" w:cstheme="majorBidi"/>
              </w:rPr>
              <w:fldChar w:fldCharType="separate"/>
            </w:r>
            <w:r w:rsidRPr="002C6EA4">
              <w:rPr>
                <w:rStyle w:val="Hyperlink"/>
                <w:rFonts w:asciiTheme="majorBidi" w:hAnsiTheme="majorBidi" w:cstheme="majorBidi"/>
              </w:rPr>
              <w:t>2</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They confronted Moses together with two hundred and fifty men from the children of Israel, chieftains of the congregation, representatives of the assembly, men of repute.</w:t>
            </w:r>
          </w:p>
        </w:tc>
        <w:tc>
          <w:tcPr>
            <w:tcW w:w="0" w:type="auto"/>
            <w:vAlign w:val="center"/>
            <w:hideMark/>
          </w:tcPr>
          <w:p w14:paraId="44109D55"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C70AD48"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ב</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וַיָּקֻמוּ לִפְנֵי משֶׁה וַאֲנָשִׁים מִבְּנֵי יִשְׂרָאֵל חֲמִשִּׁים וּמָאתָיִם נְשִׂיאֵי עֵדָה קְרִאֵי מוֹעֵד אַנְשֵׁי שֵׁם</w:t>
            </w:r>
          </w:p>
        </w:tc>
      </w:tr>
      <w:bookmarkStart w:id="1" w:name="v13878"/>
      <w:bookmarkEnd w:id="1"/>
      <w:tr w:rsidR="00FC5D07" w:rsidRPr="002C6EA4" w14:paraId="4468F7DF" w14:textId="77777777" w:rsidTr="002C6EA4">
        <w:trPr>
          <w:tblCellSpacing w:w="0" w:type="dxa"/>
        </w:trPr>
        <w:tc>
          <w:tcPr>
            <w:tcW w:w="2966" w:type="pct"/>
            <w:hideMark/>
          </w:tcPr>
          <w:p w14:paraId="3BF576C4"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"v=3" </w:instrText>
            </w:r>
            <w:r w:rsidRPr="002C6EA4">
              <w:rPr>
                <w:rFonts w:asciiTheme="majorBidi" w:hAnsiTheme="majorBidi" w:cstheme="majorBidi"/>
              </w:rPr>
              <w:fldChar w:fldCharType="separate"/>
            </w:r>
            <w:r w:rsidRPr="002C6EA4">
              <w:rPr>
                <w:rStyle w:val="Hyperlink"/>
                <w:rFonts w:asciiTheme="majorBidi" w:hAnsiTheme="majorBidi" w:cstheme="majorBidi"/>
              </w:rPr>
              <w:t>3</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They assembled against Moses and Aaron, and said to them, "You take too much upon yourselves, for the entire congregation are all holy, and the Lord is in their midst. So why do you raise yourselves above the Lord's assembly?"</w:t>
            </w:r>
          </w:p>
        </w:tc>
        <w:tc>
          <w:tcPr>
            <w:tcW w:w="0" w:type="auto"/>
            <w:vAlign w:val="center"/>
            <w:hideMark/>
          </w:tcPr>
          <w:p w14:paraId="52DA182A"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13DDF0BB"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ג</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וַיִּקָּהֲלוּ עַל משֶׁה וְעַל אַהֲרֹן וַיֹּאמְרוּ אֲלֵהֶם רַב לָכֶם כִּי כָל הָעֵדָה כֻּלָּם קְדשִׁים וּבְתוֹכָם יְהֹוָה וּמַדּוּעַ תִּתְנַשְּׂאוּ עַל קְהַל יְהֹוָה</w:t>
            </w:r>
          </w:p>
        </w:tc>
      </w:tr>
      <w:bookmarkStart w:id="2" w:name="v13879"/>
      <w:bookmarkEnd w:id="2"/>
      <w:tr w:rsidR="00FC5D07" w:rsidRPr="002C6EA4" w14:paraId="68C67AA2" w14:textId="77777777" w:rsidTr="002C6EA4">
        <w:trPr>
          <w:tblCellSpacing w:w="0" w:type="dxa"/>
        </w:trPr>
        <w:tc>
          <w:tcPr>
            <w:tcW w:w="2966" w:type="pct"/>
            <w:hideMark/>
          </w:tcPr>
          <w:p w14:paraId="09F9F9DC"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"v=4" </w:instrText>
            </w:r>
            <w:r w:rsidRPr="002C6EA4">
              <w:rPr>
                <w:rFonts w:asciiTheme="majorBidi" w:hAnsiTheme="majorBidi" w:cstheme="majorBidi"/>
              </w:rPr>
              <w:fldChar w:fldCharType="separate"/>
            </w:r>
            <w:r w:rsidRPr="002C6EA4">
              <w:rPr>
                <w:rStyle w:val="Hyperlink"/>
                <w:rFonts w:asciiTheme="majorBidi" w:hAnsiTheme="majorBidi" w:cstheme="majorBidi"/>
              </w:rPr>
              <w:t>4</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Moses heard and fell on his face.</w:t>
            </w:r>
          </w:p>
        </w:tc>
        <w:tc>
          <w:tcPr>
            <w:tcW w:w="0" w:type="auto"/>
            <w:vAlign w:val="center"/>
            <w:hideMark/>
          </w:tcPr>
          <w:p w14:paraId="55F32A36"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6CA749C8"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ד</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וַיִּשְׁמַע משֶׁה וַיִּפֹּל עַל פָּנָיו</w:t>
            </w:r>
          </w:p>
        </w:tc>
      </w:tr>
      <w:bookmarkStart w:id="3" w:name="v13880"/>
      <w:bookmarkEnd w:id="3"/>
      <w:tr w:rsidR="00FC5D07" w:rsidRPr="002C6EA4" w14:paraId="33806671" w14:textId="77777777" w:rsidTr="002C6EA4">
        <w:trPr>
          <w:tblCellSpacing w:w="0" w:type="dxa"/>
        </w:trPr>
        <w:tc>
          <w:tcPr>
            <w:tcW w:w="2966" w:type="pct"/>
            <w:hideMark/>
          </w:tcPr>
          <w:p w14:paraId="215B9828"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"v=5" </w:instrText>
            </w:r>
            <w:r w:rsidRPr="002C6EA4">
              <w:rPr>
                <w:rFonts w:asciiTheme="majorBidi" w:hAnsiTheme="majorBidi" w:cstheme="majorBidi"/>
              </w:rPr>
              <w:fldChar w:fldCharType="separate"/>
            </w:r>
            <w:r w:rsidRPr="002C6EA4">
              <w:rPr>
                <w:rStyle w:val="Hyperlink"/>
                <w:rFonts w:asciiTheme="majorBidi" w:hAnsiTheme="majorBidi" w:cstheme="majorBidi"/>
              </w:rPr>
              <w:t>5</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 xml:space="preserve">He spoke to </w:t>
            </w:r>
            <w:proofErr w:type="spellStart"/>
            <w:r w:rsidRPr="002C6EA4">
              <w:rPr>
                <w:rStyle w:val="coversetext"/>
                <w:rFonts w:asciiTheme="majorBidi" w:hAnsiTheme="majorBidi" w:cstheme="majorBidi"/>
              </w:rPr>
              <w:t>Korah</w:t>
            </w:r>
            <w:proofErr w:type="spellEnd"/>
            <w:r w:rsidRPr="002C6EA4">
              <w:rPr>
                <w:rStyle w:val="coversetext"/>
                <w:rFonts w:asciiTheme="majorBidi" w:hAnsiTheme="majorBidi" w:cstheme="majorBidi"/>
              </w:rPr>
              <w:t xml:space="preserve"> and to all his company, saying, "In the morning, the Lord will make known who is His, and who is holy, and He will draw [them] near to Him, and the one He chooses, He will draw near to Him.</w:t>
            </w:r>
          </w:p>
        </w:tc>
        <w:tc>
          <w:tcPr>
            <w:tcW w:w="0" w:type="auto"/>
            <w:vAlign w:val="center"/>
            <w:hideMark/>
          </w:tcPr>
          <w:p w14:paraId="51E9014F"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72E4182D"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ה</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וַיְדַבֵּר אֶל קֹרַח וְאֶל כָּל עֲדָתוֹ לֵאמֹר בֹּקֶר וְיֹדַע יְהֹוָה אֶת אֲשֶׁר לוֹ וְאֶת הַקָּדוֹשׁ וְהִקְרִיב אֵלָיו וְאֵת אֲשֶׁר יִבְחַר בּוֹ יַקְרִיב אֵלָיו</w:t>
            </w:r>
          </w:p>
        </w:tc>
      </w:tr>
      <w:bookmarkStart w:id="4" w:name="v13881"/>
      <w:bookmarkEnd w:id="4"/>
      <w:tr w:rsidR="00FC5D07" w:rsidRPr="002C6EA4" w14:paraId="1AF2F27B" w14:textId="77777777" w:rsidTr="002C6EA4">
        <w:trPr>
          <w:tblCellSpacing w:w="0" w:type="dxa"/>
        </w:trPr>
        <w:tc>
          <w:tcPr>
            <w:tcW w:w="2966" w:type="pct"/>
            <w:hideMark/>
          </w:tcPr>
          <w:p w14:paraId="5FE6CCB3"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"v=6" </w:instrText>
            </w:r>
            <w:r w:rsidRPr="002C6EA4">
              <w:rPr>
                <w:rFonts w:asciiTheme="majorBidi" w:hAnsiTheme="majorBidi" w:cstheme="majorBidi"/>
              </w:rPr>
              <w:fldChar w:fldCharType="separate"/>
            </w:r>
            <w:r w:rsidRPr="002C6EA4">
              <w:rPr>
                <w:rStyle w:val="Hyperlink"/>
                <w:rFonts w:asciiTheme="majorBidi" w:hAnsiTheme="majorBidi" w:cstheme="majorBidi"/>
              </w:rPr>
              <w:t>6</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 xml:space="preserve">Do this, </w:t>
            </w:r>
            <w:proofErr w:type="spellStart"/>
            <w:r w:rsidRPr="002C6EA4">
              <w:rPr>
                <w:rStyle w:val="coversetext"/>
                <w:rFonts w:asciiTheme="majorBidi" w:hAnsiTheme="majorBidi" w:cstheme="majorBidi"/>
              </w:rPr>
              <w:t>Korah</w:t>
            </w:r>
            <w:proofErr w:type="spellEnd"/>
            <w:r w:rsidRPr="002C6EA4">
              <w:rPr>
                <w:rStyle w:val="coversetext"/>
                <w:rFonts w:asciiTheme="majorBidi" w:hAnsiTheme="majorBidi" w:cstheme="majorBidi"/>
              </w:rPr>
              <w:t xml:space="preserve"> and his company Take for yourselves </w:t>
            </w:r>
            <w:proofErr w:type="gramStart"/>
            <w:r w:rsidRPr="002C6EA4">
              <w:rPr>
                <w:rStyle w:val="coversetext"/>
                <w:rFonts w:asciiTheme="majorBidi" w:hAnsiTheme="majorBidi" w:cstheme="majorBidi"/>
              </w:rPr>
              <w:t>censers.</w:t>
            </w:r>
            <w:proofErr w:type="gramEnd"/>
          </w:p>
        </w:tc>
        <w:tc>
          <w:tcPr>
            <w:tcW w:w="0" w:type="auto"/>
            <w:vAlign w:val="center"/>
            <w:hideMark/>
          </w:tcPr>
          <w:p w14:paraId="3447CC17"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16D58C2"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ו</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זֹאת עֲשׂוּ קְחוּ לָכֶם מַחְתּוֹת קֹרַח וְכָל עֲדָתוֹ</w:t>
            </w:r>
          </w:p>
        </w:tc>
      </w:tr>
      <w:bookmarkStart w:id="5" w:name="v13882"/>
      <w:bookmarkEnd w:id="5"/>
      <w:tr w:rsidR="00FC5D07" w:rsidRPr="002C6EA4" w14:paraId="09E20C50" w14:textId="77777777" w:rsidTr="002C6EA4">
        <w:trPr>
          <w:tblCellSpacing w:w="0" w:type="dxa"/>
        </w:trPr>
        <w:tc>
          <w:tcPr>
            <w:tcW w:w="2966" w:type="pct"/>
            <w:hideMark/>
          </w:tcPr>
          <w:p w14:paraId="754D10A7"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"v=7" </w:instrText>
            </w:r>
            <w:r w:rsidRPr="002C6EA4">
              <w:rPr>
                <w:rFonts w:asciiTheme="majorBidi" w:hAnsiTheme="majorBidi" w:cstheme="majorBidi"/>
              </w:rPr>
              <w:fldChar w:fldCharType="separate"/>
            </w:r>
            <w:r w:rsidRPr="002C6EA4">
              <w:rPr>
                <w:rStyle w:val="Hyperlink"/>
                <w:rFonts w:asciiTheme="majorBidi" w:hAnsiTheme="majorBidi" w:cstheme="majorBidi"/>
              </w:rPr>
              <w:t>7</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Place fire into them and put incense upon them before the Lord tomorrow, and the man whom the Lord chooses he is the holy one; you have taken too much upon yourselves, sons of Levi."</w:t>
            </w:r>
            <w:r w:rsidR="00086183" w:rsidRPr="002C6EA4">
              <w:rPr>
                <w:rStyle w:val="coversetext"/>
                <w:rFonts w:asciiTheme="majorBidi" w:hAnsiTheme="majorBidi" w:cstheme="majorBidi"/>
              </w:rPr>
              <w:t xml:space="preserve">  …. </w:t>
            </w:r>
          </w:p>
        </w:tc>
        <w:tc>
          <w:tcPr>
            <w:tcW w:w="0" w:type="auto"/>
            <w:vAlign w:val="center"/>
            <w:hideMark/>
          </w:tcPr>
          <w:p w14:paraId="2884CACF"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09652FA9"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ז</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וּתְנוּ בָהֵן | אֵשׁ וְשִׂימוּ עֲלֵיהֶן | קְטֹרֶת לִפְנֵי יְהֹוָה מָחָר וְהָיָה הָאִישׁ אֲשֶׁר יִבְחַר יְהֹוָה הוּא הַקָּדוֹשׁ רַב לָכֶם בְּנֵי לֵוִי</w:t>
            </w:r>
          </w:p>
        </w:tc>
      </w:tr>
      <w:bookmarkStart w:id="6" w:name="v13883"/>
      <w:bookmarkStart w:id="7" w:name="v13892"/>
      <w:bookmarkEnd w:id="6"/>
      <w:bookmarkEnd w:id="7"/>
      <w:tr w:rsidR="00FC5D07" w:rsidRPr="002C6EA4" w14:paraId="0DFBE0F9" w14:textId="77777777" w:rsidTr="002C6EA4">
        <w:trPr>
          <w:tblCellSpacing w:w="0" w:type="dxa"/>
        </w:trPr>
        <w:tc>
          <w:tcPr>
            <w:tcW w:w="2966" w:type="pct"/>
            <w:hideMark/>
          </w:tcPr>
          <w:p w14:paraId="3FFF0918"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"v=17" </w:instrText>
            </w:r>
            <w:r w:rsidRPr="002C6EA4">
              <w:rPr>
                <w:rFonts w:asciiTheme="majorBidi" w:hAnsiTheme="majorBidi" w:cstheme="majorBidi"/>
              </w:rPr>
              <w:fldChar w:fldCharType="separate"/>
            </w:r>
            <w:r w:rsidRPr="002C6EA4">
              <w:rPr>
                <w:rStyle w:val="Hyperlink"/>
                <w:rFonts w:asciiTheme="majorBidi" w:hAnsiTheme="majorBidi" w:cstheme="majorBidi"/>
              </w:rPr>
              <w:t>17</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Let each man take his censer and place incense upon it, and let each man present his censer before the Lord; [there will thus be] two hundred and fifty censers, and let you and Aaron each [take] his censer.</w:t>
            </w:r>
          </w:p>
        </w:tc>
        <w:tc>
          <w:tcPr>
            <w:tcW w:w="0" w:type="auto"/>
            <w:vAlign w:val="center"/>
            <w:hideMark/>
          </w:tcPr>
          <w:p w14:paraId="360CA1C1"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1DA64042" w14:textId="77777777" w:rsidR="00FC5D07" w:rsidRPr="002C6EA4" w:rsidRDefault="002C6EA4" w:rsidP="002C6EA4">
            <w:pPr>
              <w:spacing w:after="80"/>
              <w:jc w:val="right"/>
              <w:rPr>
                <w:rFonts w:asciiTheme="majorBidi" w:hAnsiTheme="majorBidi" w:cstheme="majorBidi"/>
              </w:rPr>
            </w:pPr>
            <w:r w:rsidRPr="002C6EA4">
              <w:rPr>
                <w:rFonts w:asciiTheme="majorBidi" w:hAnsiTheme="majorBidi" w:cstheme="majorBidi"/>
                <w:rtl/>
              </w:rPr>
              <w:t>י"ז וּקְחוּ אִישׁ מַחְתָּתוֹ וּנְתַתֶּם עֲלֵיהֶם קְטֹרֶת וְהִקְרַבְתֶּם לִפְנֵי יְהוָה אִישׁ מַחְתָּתוֹ חֲמִשִּׁים וּמָאתַיִם מַחְתֹּת וְאַתָּה וְאַהֲרֹן אִישׁ מַחְתָּתוֹ׃</w:t>
            </w:r>
          </w:p>
        </w:tc>
      </w:tr>
      <w:bookmarkStart w:id="8" w:name="v13893"/>
      <w:bookmarkEnd w:id="8"/>
      <w:tr w:rsidR="00FC5D07" w:rsidRPr="002C6EA4" w14:paraId="30E9B857" w14:textId="77777777" w:rsidTr="002C6EA4">
        <w:trPr>
          <w:tblCellSpacing w:w="0" w:type="dxa"/>
        </w:trPr>
        <w:tc>
          <w:tcPr>
            <w:tcW w:w="2966" w:type="pct"/>
            <w:hideMark/>
          </w:tcPr>
          <w:p w14:paraId="12F25E64"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"v=18" </w:instrText>
            </w:r>
            <w:r w:rsidRPr="002C6EA4">
              <w:rPr>
                <w:rFonts w:asciiTheme="majorBidi" w:hAnsiTheme="majorBidi" w:cstheme="majorBidi"/>
              </w:rPr>
              <w:fldChar w:fldCharType="separate"/>
            </w:r>
            <w:r w:rsidRPr="002C6EA4">
              <w:rPr>
                <w:rStyle w:val="Hyperlink"/>
                <w:rFonts w:asciiTheme="majorBidi" w:hAnsiTheme="majorBidi" w:cstheme="majorBidi"/>
              </w:rPr>
              <w:t>18</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So each man took his censer, and they put fire upon it and placed incense upon it, and they stood at the entrance to the Tent of Meeting with Moses and Aaron.</w:t>
            </w:r>
          </w:p>
        </w:tc>
        <w:tc>
          <w:tcPr>
            <w:tcW w:w="0" w:type="auto"/>
            <w:vAlign w:val="center"/>
            <w:hideMark/>
          </w:tcPr>
          <w:p w14:paraId="771BE310"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03E2DA9F"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יח</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וַיִּקְחוּ אִישׁ מַחְתָּתוֹ וַיִּתְּנוּ עֲלֵיהֶם אֵשׁ וַיָּשִׂימוּ עֲלֵיהֶם קְטֹרֶת וַיַּעַמְדוּ פֶּתַח אֹהֶל מוֹעֵד וּמשֶׁה וְאַהֲרֹן</w:t>
            </w:r>
          </w:p>
        </w:tc>
      </w:tr>
      <w:bookmarkStart w:id="9" w:name="v13894"/>
      <w:bookmarkEnd w:id="9"/>
      <w:tr w:rsidR="00FC5D07" w:rsidRPr="002C6EA4" w14:paraId="4741FC12" w14:textId="77777777" w:rsidTr="002C6EA4">
        <w:trPr>
          <w:tblCellSpacing w:w="0" w:type="dxa"/>
        </w:trPr>
        <w:tc>
          <w:tcPr>
            <w:tcW w:w="2966" w:type="pct"/>
            <w:hideMark/>
          </w:tcPr>
          <w:p w14:paraId="1151AC63"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"v=19" </w:instrText>
            </w:r>
            <w:r w:rsidRPr="002C6EA4">
              <w:rPr>
                <w:rFonts w:asciiTheme="majorBidi" w:hAnsiTheme="majorBidi" w:cstheme="majorBidi"/>
              </w:rPr>
              <w:fldChar w:fldCharType="separate"/>
            </w:r>
            <w:r w:rsidRPr="002C6EA4">
              <w:rPr>
                <w:rStyle w:val="Hyperlink"/>
                <w:rFonts w:asciiTheme="majorBidi" w:hAnsiTheme="majorBidi" w:cstheme="majorBidi"/>
              </w:rPr>
              <w:t>19</w:t>
            </w:r>
            <w:r w:rsidRPr="002C6EA4">
              <w:rPr>
                <w:rFonts w:asciiTheme="majorBidi" w:hAnsiTheme="majorBidi" w:cstheme="majorBidi"/>
              </w:rPr>
              <w:fldChar w:fldCharType="end"/>
            </w:r>
            <w:r w:rsidR="002C6EA4">
              <w:rPr>
                <w:rFonts w:asciiTheme="majorBidi" w:hAnsiTheme="majorBidi" w:cstheme="majorBidi"/>
              </w:rPr>
              <w:t xml:space="preserve"> </w:t>
            </w:r>
            <w:proofErr w:type="spellStart"/>
            <w:r w:rsidRPr="002C6EA4">
              <w:rPr>
                <w:rStyle w:val="coversetext"/>
                <w:rFonts w:asciiTheme="majorBidi" w:hAnsiTheme="majorBidi" w:cstheme="majorBidi"/>
              </w:rPr>
              <w:t>Korah</w:t>
            </w:r>
            <w:proofErr w:type="spellEnd"/>
            <w:r w:rsidRPr="002C6EA4">
              <w:rPr>
                <w:rStyle w:val="coversetext"/>
                <w:rFonts w:asciiTheme="majorBidi" w:hAnsiTheme="majorBidi" w:cstheme="majorBidi"/>
              </w:rPr>
              <w:t xml:space="preserve"> assembled all the congregation against them at the entrance to the Tent of Meeting, and the glory of the Lord appeared before the entire congregation.</w:t>
            </w:r>
            <w:r w:rsidR="00086183" w:rsidRPr="002C6EA4">
              <w:rPr>
                <w:rStyle w:val="coversetext"/>
                <w:rFonts w:asciiTheme="majorBidi" w:hAnsiTheme="majorBidi" w:cstheme="majorBidi"/>
              </w:rPr>
              <w:t xml:space="preserve">  … </w:t>
            </w:r>
          </w:p>
        </w:tc>
        <w:tc>
          <w:tcPr>
            <w:tcW w:w="0" w:type="auto"/>
            <w:vAlign w:val="center"/>
            <w:hideMark/>
          </w:tcPr>
          <w:p w14:paraId="054F1016"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528BF5C"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יט</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וַיַּקְהֵל עֲלֵיהֶם קֹרַח אֶת כָּל הָעֵדָה אֶל פֶּתַח אֹהֶל מוֹעֵד וַיֵּרָא כְבוֹד יְהֹוָה אֶל כָּל הָעֵדָה</w:t>
            </w:r>
          </w:p>
        </w:tc>
      </w:tr>
      <w:bookmarkStart w:id="10" w:name="v13895"/>
      <w:bookmarkStart w:id="11" w:name="v13903"/>
      <w:bookmarkStart w:id="12" w:name="v28"/>
      <w:bookmarkEnd w:id="10"/>
      <w:bookmarkEnd w:id="11"/>
      <w:tr w:rsidR="00FC5D07" w:rsidRPr="002C6EA4" w14:paraId="0A2DF638" w14:textId="77777777" w:rsidTr="002C6EA4">
        <w:trPr>
          <w:tblCellSpacing w:w="0" w:type="dxa"/>
        </w:trPr>
        <w:tc>
          <w:tcPr>
            <w:tcW w:w="2966" w:type="pct"/>
            <w:hideMark/>
          </w:tcPr>
          <w:p w14:paraId="49701B9A"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"v=28" </w:instrText>
            </w:r>
            <w:r w:rsidRPr="002C6EA4">
              <w:rPr>
                <w:rFonts w:asciiTheme="majorBidi" w:hAnsiTheme="majorBidi" w:cstheme="majorBidi"/>
              </w:rPr>
              <w:fldChar w:fldCharType="separate"/>
            </w:r>
            <w:r w:rsidRPr="002C6EA4">
              <w:rPr>
                <w:rStyle w:val="Hyperlink"/>
                <w:rFonts w:asciiTheme="majorBidi" w:hAnsiTheme="majorBidi" w:cstheme="majorBidi"/>
              </w:rPr>
              <w:t>28</w:t>
            </w:r>
            <w:r w:rsidRPr="002C6EA4">
              <w:rPr>
                <w:rFonts w:asciiTheme="majorBidi" w:hAnsiTheme="majorBidi" w:cstheme="majorBidi"/>
              </w:rPr>
              <w:fldChar w:fldCharType="end"/>
            </w:r>
            <w:bookmarkEnd w:id="12"/>
            <w:r w:rsidR="002C6EA4">
              <w:rPr>
                <w:rFonts w:asciiTheme="majorBidi" w:hAnsiTheme="majorBidi" w:cstheme="majorBidi"/>
              </w:rPr>
              <w:t xml:space="preserve"> </w:t>
            </w:r>
            <w:r w:rsidRPr="002C6EA4">
              <w:rPr>
                <w:rStyle w:val="coversetext"/>
                <w:rFonts w:asciiTheme="majorBidi" w:hAnsiTheme="majorBidi" w:cstheme="majorBidi"/>
              </w:rPr>
              <w:t>Moses said, "With this you shall know that the Lord sent me to do all these deeds, for I did not devise them myself.</w:t>
            </w:r>
          </w:p>
        </w:tc>
        <w:tc>
          <w:tcPr>
            <w:tcW w:w="0" w:type="auto"/>
            <w:vAlign w:val="center"/>
            <w:hideMark/>
          </w:tcPr>
          <w:p w14:paraId="6CDFAD59"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5C0A1755"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כח</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וַיֹּאמֶר משֶׁה בְּזֹאת תֵּדְעוּן כִּי יְהֹוָה שְׁלָחַנִי לַעֲשׂוֹת אֵת כָּל הַמַּעֲשִׂים הָאֵלֶּה כִּי לֹא מִלִּבִּי</w:t>
            </w:r>
          </w:p>
        </w:tc>
      </w:tr>
      <w:bookmarkStart w:id="13" w:name="v13904"/>
      <w:bookmarkStart w:id="14" w:name="v29"/>
      <w:bookmarkEnd w:id="13"/>
      <w:tr w:rsidR="00FC5D07" w:rsidRPr="002C6EA4" w14:paraId="4CCA280E" w14:textId="77777777" w:rsidTr="002C6EA4">
        <w:trPr>
          <w:tblCellSpacing w:w="0" w:type="dxa"/>
        </w:trPr>
        <w:tc>
          <w:tcPr>
            <w:tcW w:w="2966" w:type="pct"/>
            <w:hideMark/>
          </w:tcPr>
          <w:p w14:paraId="204B69C2"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"v=29" </w:instrText>
            </w:r>
            <w:r w:rsidRPr="002C6EA4">
              <w:rPr>
                <w:rFonts w:asciiTheme="majorBidi" w:hAnsiTheme="majorBidi" w:cstheme="majorBidi"/>
              </w:rPr>
              <w:fldChar w:fldCharType="separate"/>
            </w:r>
            <w:r w:rsidRPr="002C6EA4">
              <w:rPr>
                <w:rStyle w:val="Hyperlink"/>
                <w:rFonts w:asciiTheme="majorBidi" w:hAnsiTheme="majorBidi" w:cstheme="majorBidi"/>
              </w:rPr>
              <w:t>29</w:t>
            </w:r>
            <w:r w:rsidRPr="002C6EA4">
              <w:rPr>
                <w:rFonts w:asciiTheme="majorBidi" w:hAnsiTheme="majorBidi" w:cstheme="majorBidi"/>
              </w:rPr>
              <w:fldChar w:fldCharType="end"/>
            </w:r>
            <w:bookmarkEnd w:id="14"/>
            <w:r w:rsidR="002C6EA4">
              <w:rPr>
                <w:rFonts w:asciiTheme="majorBidi" w:hAnsiTheme="majorBidi" w:cstheme="majorBidi"/>
              </w:rPr>
              <w:t xml:space="preserve"> </w:t>
            </w:r>
            <w:r w:rsidRPr="002C6EA4">
              <w:rPr>
                <w:rStyle w:val="coversetext"/>
                <w:rFonts w:asciiTheme="majorBidi" w:hAnsiTheme="majorBidi" w:cstheme="majorBidi"/>
              </w:rPr>
              <w:t>If these men die as all men die and the fate of all men will be visited upon them, then the Lord has not sent me.</w:t>
            </w:r>
          </w:p>
        </w:tc>
        <w:tc>
          <w:tcPr>
            <w:tcW w:w="0" w:type="auto"/>
            <w:vAlign w:val="center"/>
            <w:hideMark/>
          </w:tcPr>
          <w:p w14:paraId="0824FFC9"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0E75805D"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כט</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אִם כְּמוֹת כָּל הָאָדָם יְמֻתוּן אֵלֶּה וּפְקֻדַּת כָּל הָאָדָם יִפָּקֵד עֲלֵיהֶם לֹא יְהֹוָה שְׁלָחָנִי</w:t>
            </w:r>
          </w:p>
        </w:tc>
      </w:tr>
      <w:bookmarkStart w:id="15" w:name="v13905"/>
      <w:bookmarkStart w:id="16" w:name="v30"/>
      <w:bookmarkEnd w:id="15"/>
      <w:tr w:rsidR="00FC5D07" w:rsidRPr="002C6EA4" w14:paraId="1FA0FC02" w14:textId="77777777" w:rsidTr="002C6EA4">
        <w:trPr>
          <w:tblCellSpacing w:w="0" w:type="dxa"/>
        </w:trPr>
        <w:tc>
          <w:tcPr>
            <w:tcW w:w="2966" w:type="pct"/>
            <w:hideMark/>
          </w:tcPr>
          <w:p w14:paraId="026F8ABD"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"v=30" </w:instrText>
            </w:r>
            <w:r w:rsidRPr="002C6EA4">
              <w:rPr>
                <w:rFonts w:asciiTheme="majorBidi" w:hAnsiTheme="majorBidi" w:cstheme="majorBidi"/>
              </w:rPr>
              <w:fldChar w:fldCharType="separate"/>
            </w:r>
            <w:r w:rsidRPr="002C6EA4">
              <w:rPr>
                <w:rStyle w:val="Hyperlink"/>
                <w:rFonts w:asciiTheme="majorBidi" w:hAnsiTheme="majorBidi" w:cstheme="majorBidi"/>
              </w:rPr>
              <w:t>30</w:t>
            </w:r>
            <w:r w:rsidRPr="002C6EA4">
              <w:rPr>
                <w:rFonts w:asciiTheme="majorBidi" w:hAnsiTheme="majorBidi" w:cstheme="majorBidi"/>
              </w:rPr>
              <w:fldChar w:fldCharType="end"/>
            </w:r>
            <w:bookmarkEnd w:id="16"/>
            <w:r w:rsidR="002C6EA4">
              <w:rPr>
                <w:rFonts w:asciiTheme="majorBidi" w:hAnsiTheme="majorBidi" w:cstheme="majorBidi"/>
              </w:rPr>
              <w:t xml:space="preserve"> </w:t>
            </w:r>
            <w:r w:rsidRPr="002C6EA4">
              <w:rPr>
                <w:rStyle w:val="coversetext"/>
                <w:rFonts w:asciiTheme="majorBidi" w:hAnsiTheme="majorBidi" w:cstheme="majorBidi"/>
              </w:rPr>
              <w:t>But if the Lord creates a creation, and the earth opens its mouth and swallows them and all that is theirs, and they descend alive into the grave, you will know that these men have provoked the Lord."</w:t>
            </w:r>
          </w:p>
        </w:tc>
        <w:tc>
          <w:tcPr>
            <w:tcW w:w="0" w:type="auto"/>
            <w:vAlign w:val="center"/>
            <w:hideMark/>
          </w:tcPr>
          <w:p w14:paraId="0C2A2C7C"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8F950E3"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ל</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וְאִם בְּרִיאָה יִבְרָא יְהֹוָה וּפָצְתָה הָאֲדָמָה אֶת פִּיהָ וּבָלְעָה אֹתָם וְאֶת כָּל אֲשֶׁר לָהֶם וְיָרְדוּ חַיִּים שְׁאֹלָה וִידַעְתֶּם כִּי נִאֲצוּ הָאֲנָשִׁים הָאֵלֶּה אֶת יְהֹוָה</w:t>
            </w:r>
          </w:p>
        </w:tc>
      </w:tr>
      <w:bookmarkStart w:id="17" w:name="v13906"/>
      <w:bookmarkStart w:id="18" w:name="v31"/>
      <w:bookmarkEnd w:id="17"/>
      <w:tr w:rsidR="00FC5D07" w:rsidRPr="002C6EA4" w14:paraId="5E4179E8" w14:textId="77777777" w:rsidTr="002C6EA4">
        <w:trPr>
          <w:tblCellSpacing w:w="0" w:type="dxa"/>
        </w:trPr>
        <w:tc>
          <w:tcPr>
            <w:tcW w:w="2966" w:type="pct"/>
            <w:hideMark/>
          </w:tcPr>
          <w:p w14:paraId="7DF0A453"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"v=31" </w:instrText>
            </w:r>
            <w:r w:rsidRPr="002C6EA4">
              <w:rPr>
                <w:rFonts w:asciiTheme="majorBidi" w:hAnsiTheme="majorBidi" w:cstheme="majorBidi"/>
              </w:rPr>
              <w:fldChar w:fldCharType="separate"/>
            </w:r>
            <w:r w:rsidRPr="002C6EA4">
              <w:rPr>
                <w:rStyle w:val="Hyperlink"/>
                <w:rFonts w:asciiTheme="majorBidi" w:hAnsiTheme="majorBidi" w:cstheme="majorBidi"/>
              </w:rPr>
              <w:t>31</w:t>
            </w:r>
            <w:r w:rsidRPr="002C6EA4">
              <w:rPr>
                <w:rFonts w:asciiTheme="majorBidi" w:hAnsiTheme="majorBidi" w:cstheme="majorBidi"/>
              </w:rPr>
              <w:fldChar w:fldCharType="end"/>
            </w:r>
            <w:bookmarkEnd w:id="18"/>
            <w:r w:rsidR="002C6EA4">
              <w:rPr>
                <w:rFonts w:asciiTheme="majorBidi" w:hAnsiTheme="majorBidi" w:cstheme="majorBidi"/>
              </w:rPr>
              <w:t xml:space="preserve"> </w:t>
            </w:r>
            <w:r w:rsidRPr="002C6EA4">
              <w:rPr>
                <w:rStyle w:val="coversetext"/>
                <w:rFonts w:asciiTheme="majorBidi" w:hAnsiTheme="majorBidi" w:cstheme="majorBidi"/>
              </w:rPr>
              <w:t>As soon as he finished speaking all these words, the earth beneath them split open.</w:t>
            </w:r>
          </w:p>
        </w:tc>
        <w:tc>
          <w:tcPr>
            <w:tcW w:w="0" w:type="auto"/>
            <w:vAlign w:val="center"/>
            <w:hideMark/>
          </w:tcPr>
          <w:p w14:paraId="13DD0EEC"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2292367F"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לא</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וַיְהִי כְּכַלֹּתוֹ לְדַבֵּר אֵת כָּל הַדְּבָרִים הָאֵלֶּה וַתִּבָּקַע הָאֲדָמָה אֲשֶׁר תַּחְתֵּיהֶם</w:t>
            </w:r>
          </w:p>
        </w:tc>
      </w:tr>
      <w:bookmarkStart w:id="19" w:name="v13907"/>
      <w:bookmarkStart w:id="20" w:name="v32"/>
      <w:bookmarkEnd w:id="19"/>
      <w:tr w:rsidR="00FC5D07" w:rsidRPr="002C6EA4" w14:paraId="41A73AE9" w14:textId="77777777" w:rsidTr="002C6EA4">
        <w:trPr>
          <w:tblCellSpacing w:w="0" w:type="dxa"/>
        </w:trPr>
        <w:tc>
          <w:tcPr>
            <w:tcW w:w="2966" w:type="pct"/>
            <w:hideMark/>
          </w:tcPr>
          <w:p w14:paraId="10EE95F9"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lastRenderedPageBreak/>
              <w:fldChar w:fldCharType="begin"/>
            </w:r>
            <w:r w:rsidRPr="002C6EA4">
              <w:rPr>
                <w:rFonts w:asciiTheme="majorBidi" w:hAnsiTheme="majorBidi" w:cstheme="majorBidi"/>
              </w:rPr>
              <w:instrText xml:space="preserve"> HYPERLINK "http://www.chabad.org/library/bible_cdo/aid/9944" \l "v=32" </w:instrText>
            </w:r>
            <w:r w:rsidRPr="002C6EA4">
              <w:rPr>
                <w:rFonts w:asciiTheme="majorBidi" w:hAnsiTheme="majorBidi" w:cstheme="majorBidi"/>
              </w:rPr>
              <w:fldChar w:fldCharType="separate"/>
            </w:r>
            <w:r w:rsidRPr="002C6EA4">
              <w:rPr>
                <w:rStyle w:val="Hyperlink"/>
                <w:rFonts w:asciiTheme="majorBidi" w:hAnsiTheme="majorBidi" w:cstheme="majorBidi"/>
              </w:rPr>
              <w:t>32</w:t>
            </w:r>
            <w:r w:rsidRPr="002C6EA4">
              <w:rPr>
                <w:rFonts w:asciiTheme="majorBidi" w:hAnsiTheme="majorBidi" w:cstheme="majorBidi"/>
              </w:rPr>
              <w:fldChar w:fldCharType="end"/>
            </w:r>
            <w:bookmarkEnd w:id="20"/>
            <w:r w:rsidR="002C6EA4">
              <w:rPr>
                <w:rFonts w:asciiTheme="majorBidi" w:hAnsiTheme="majorBidi" w:cstheme="majorBidi"/>
              </w:rPr>
              <w:t xml:space="preserve"> </w:t>
            </w:r>
            <w:r w:rsidRPr="002C6EA4">
              <w:rPr>
                <w:rStyle w:val="coversetext"/>
                <w:rFonts w:asciiTheme="majorBidi" w:hAnsiTheme="majorBidi" w:cstheme="majorBidi"/>
              </w:rPr>
              <w:t xml:space="preserve">The earth beneath them opened its mouth and swallowed them and their houses, and all the men who were with </w:t>
            </w:r>
            <w:proofErr w:type="spellStart"/>
            <w:r w:rsidRPr="002C6EA4">
              <w:rPr>
                <w:rStyle w:val="coversetext"/>
                <w:rFonts w:asciiTheme="majorBidi" w:hAnsiTheme="majorBidi" w:cstheme="majorBidi"/>
              </w:rPr>
              <w:t>Korah</w:t>
            </w:r>
            <w:proofErr w:type="spellEnd"/>
            <w:r w:rsidRPr="002C6EA4">
              <w:rPr>
                <w:rStyle w:val="coversetext"/>
                <w:rFonts w:asciiTheme="majorBidi" w:hAnsiTheme="majorBidi" w:cstheme="majorBidi"/>
              </w:rPr>
              <w:t xml:space="preserve"> and all the property.</w:t>
            </w:r>
          </w:p>
        </w:tc>
        <w:tc>
          <w:tcPr>
            <w:tcW w:w="0" w:type="auto"/>
            <w:vAlign w:val="center"/>
            <w:hideMark/>
          </w:tcPr>
          <w:p w14:paraId="2BFC1905"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0158AB10"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לב</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וַתִּפְתַּח הָאָרֶץ אֶת פִּיהָ וַתִּבְלַע אֹתָם וְאֶת בָּתֵּיהֶם וְאֵת כָּל הָאָדָם אֲשֶׁר לְקֹרַח וְאֵת כָּל הָרְכוּשׁ</w:t>
            </w:r>
          </w:p>
        </w:tc>
      </w:tr>
      <w:bookmarkStart w:id="21" w:name="v13908"/>
      <w:bookmarkStart w:id="22" w:name="v33"/>
      <w:bookmarkEnd w:id="21"/>
      <w:tr w:rsidR="00FC5D07" w:rsidRPr="002C6EA4" w14:paraId="6FD1C44C" w14:textId="77777777" w:rsidTr="002C6EA4">
        <w:trPr>
          <w:tblCellSpacing w:w="0" w:type="dxa"/>
        </w:trPr>
        <w:tc>
          <w:tcPr>
            <w:tcW w:w="2966" w:type="pct"/>
            <w:hideMark/>
          </w:tcPr>
          <w:p w14:paraId="478BDC07"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"v=33" </w:instrText>
            </w:r>
            <w:r w:rsidRPr="002C6EA4">
              <w:rPr>
                <w:rFonts w:asciiTheme="majorBidi" w:hAnsiTheme="majorBidi" w:cstheme="majorBidi"/>
              </w:rPr>
              <w:fldChar w:fldCharType="separate"/>
            </w:r>
            <w:r w:rsidRPr="002C6EA4">
              <w:rPr>
                <w:rStyle w:val="Hyperlink"/>
                <w:rFonts w:asciiTheme="majorBidi" w:hAnsiTheme="majorBidi" w:cstheme="majorBidi"/>
              </w:rPr>
              <w:t>33</w:t>
            </w:r>
            <w:r w:rsidRPr="002C6EA4">
              <w:rPr>
                <w:rFonts w:asciiTheme="majorBidi" w:hAnsiTheme="majorBidi" w:cstheme="majorBidi"/>
              </w:rPr>
              <w:fldChar w:fldCharType="end"/>
            </w:r>
            <w:bookmarkEnd w:id="22"/>
            <w:r w:rsidR="002C6EA4">
              <w:rPr>
                <w:rFonts w:asciiTheme="majorBidi" w:hAnsiTheme="majorBidi" w:cstheme="majorBidi"/>
              </w:rPr>
              <w:t xml:space="preserve"> </w:t>
            </w:r>
            <w:r w:rsidRPr="002C6EA4">
              <w:rPr>
                <w:rStyle w:val="coversetext"/>
                <w:rFonts w:asciiTheme="majorBidi" w:hAnsiTheme="majorBidi" w:cstheme="majorBidi"/>
              </w:rPr>
              <w:t>They, and all they possessed, descended alive into the grave; the earth covered them up, and they were lost to the assembly.</w:t>
            </w:r>
          </w:p>
        </w:tc>
        <w:tc>
          <w:tcPr>
            <w:tcW w:w="0" w:type="auto"/>
            <w:vAlign w:val="center"/>
            <w:hideMark/>
          </w:tcPr>
          <w:p w14:paraId="5B84E69C"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148FE85C"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לג</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וַיֵּרְדוּ הֵם וְכָל אֲשֶׁר לָהֶם חַיִּים שְׁאֹלָה וַתְּכַס עֲלֵיהֶם הָאָרֶץ וַיֹּאבְדוּ מִתּוֹךְ הַקָּהָל</w:t>
            </w:r>
          </w:p>
        </w:tc>
      </w:tr>
      <w:bookmarkStart w:id="23" w:name="v13909"/>
      <w:bookmarkStart w:id="24" w:name="v34"/>
      <w:bookmarkEnd w:id="23"/>
      <w:tr w:rsidR="00FC5D07" w:rsidRPr="002C6EA4" w14:paraId="1814B174" w14:textId="77777777" w:rsidTr="002C6EA4">
        <w:trPr>
          <w:tblCellSpacing w:w="0" w:type="dxa"/>
        </w:trPr>
        <w:tc>
          <w:tcPr>
            <w:tcW w:w="2966" w:type="pct"/>
            <w:hideMark/>
          </w:tcPr>
          <w:p w14:paraId="5D647E42"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"v=34" </w:instrText>
            </w:r>
            <w:r w:rsidRPr="002C6EA4">
              <w:rPr>
                <w:rFonts w:asciiTheme="majorBidi" w:hAnsiTheme="majorBidi" w:cstheme="majorBidi"/>
              </w:rPr>
              <w:fldChar w:fldCharType="separate"/>
            </w:r>
            <w:r w:rsidRPr="002C6EA4">
              <w:rPr>
                <w:rStyle w:val="Hyperlink"/>
                <w:rFonts w:asciiTheme="majorBidi" w:hAnsiTheme="majorBidi" w:cstheme="majorBidi"/>
              </w:rPr>
              <w:t>34</w:t>
            </w:r>
            <w:r w:rsidRPr="002C6EA4">
              <w:rPr>
                <w:rFonts w:asciiTheme="majorBidi" w:hAnsiTheme="majorBidi" w:cstheme="majorBidi"/>
              </w:rPr>
              <w:fldChar w:fldCharType="end"/>
            </w:r>
            <w:bookmarkEnd w:id="24"/>
            <w:r w:rsidR="002C6EA4">
              <w:rPr>
                <w:rFonts w:asciiTheme="majorBidi" w:hAnsiTheme="majorBidi" w:cstheme="majorBidi"/>
              </w:rPr>
              <w:t xml:space="preserve"> </w:t>
            </w:r>
            <w:r w:rsidRPr="002C6EA4">
              <w:rPr>
                <w:rStyle w:val="coversetext"/>
                <w:rFonts w:asciiTheme="majorBidi" w:hAnsiTheme="majorBidi" w:cstheme="majorBidi"/>
              </w:rPr>
              <w:t>All Israel who were around them fled from their cries, for they said, "Lest the earth swallow us up [too]!"</w:t>
            </w:r>
          </w:p>
        </w:tc>
        <w:tc>
          <w:tcPr>
            <w:tcW w:w="0" w:type="auto"/>
            <w:vAlign w:val="center"/>
            <w:hideMark/>
          </w:tcPr>
          <w:p w14:paraId="734CA47B"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5E4F0236"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לד</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וְכָל יִשְׂרָאֵל אֲשֶׁר סְבִיבֹתֵיהֶם נָסוּ לְקֹלָם כִּי אָמְרוּ פֶּן תִּבְלָעֵנוּ הָאָרֶץ</w:t>
            </w:r>
          </w:p>
        </w:tc>
      </w:tr>
      <w:bookmarkStart w:id="25" w:name="v13910"/>
      <w:bookmarkStart w:id="26" w:name="v35"/>
      <w:bookmarkEnd w:id="25"/>
      <w:tr w:rsidR="00FC5D07" w:rsidRPr="002C6EA4" w14:paraId="4D96899B" w14:textId="77777777" w:rsidTr="002C6EA4">
        <w:trPr>
          <w:tblCellSpacing w:w="0" w:type="dxa"/>
        </w:trPr>
        <w:tc>
          <w:tcPr>
            <w:tcW w:w="2966" w:type="pct"/>
            <w:hideMark/>
          </w:tcPr>
          <w:p w14:paraId="6CE86ED4"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"http://www.chabad.org/library/bible_cdo/aid/9944" \l "v=35" </w:instrText>
            </w:r>
            <w:r w:rsidRPr="002C6EA4">
              <w:rPr>
                <w:rFonts w:asciiTheme="majorBidi" w:hAnsiTheme="majorBidi" w:cstheme="majorBidi"/>
              </w:rPr>
              <w:fldChar w:fldCharType="separate"/>
            </w:r>
            <w:r w:rsidRPr="002C6EA4">
              <w:rPr>
                <w:rStyle w:val="Hyperlink"/>
                <w:rFonts w:asciiTheme="majorBidi" w:hAnsiTheme="majorBidi" w:cstheme="majorBidi"/>
              </w:rPr>
              <w:t>35</w:t>
            </w:r>
            <w:r w:rsidRPr="002C6EA4">
              <w:rPr>
                <w:rFonts w:asciiTheme="majorBidi" w:hAnsiTheme="majorBidi" w:cstheme="majorBidi"/>
              </w:rPr>
              <w:fldChar w:fldCharType="end"/>
            </w:r>
            <w:bookmarkEnd w:id="26"/>
            <w:r w:rsidR="002C6EA4">
              <w:rPr>
                <w:rFonts w:asciiTheme="majorBidi" w:hAnsiTheme="majorBidi" w:cstheme="majorBidi"/>
              </w:rPr>
              <w:t xml:space="preserve"> </w:t>
            </w:r>
            <w:r w:rsidRPr="002C6EA4">
              <w:rPr>
                <w:rStyle w:val="coversetext"/>
                <w:rFonts w:asciiTheme="majorBidi" w:hAnsiTheme="majorBidi" w:cstheme="majorBidi"/>
              </w:rPr>
              <w:t>A fire came forth from the Lord and consumed the two hundred and fifty men who had offered up the incense.</w:t>
            </w:r>
            <w:r w:rsidR="00086183" w:rsidRPr="002C6EA4">
              <w:rPr>
                <w:rStyle w:val="coversetext"/>
                <w:rFonts w:asciiTheme="majorBidi" w:hAnsiTheme="majorBidi" w:cstheme="majorBidi"/>
              </w:rPr>
              <w:t xml:space="preserve">  …</w:t>
            </w:r>
          </w:p>
        </w:tc>
        <w:tc>
          <w:tcPr>
            <w:tcW w:w="0" w:type="auto"/>
            <w:vAlign w:val="center"/>
            <w:hideMark/>
          </w:tcPr>
          <w:p w14:paraId="2BF0A3FE" w14:textId="77777777" w:rsidR="00FC5D07" w:rsidRPr="002C6EA4" w:rsidRDefault="00FC5D07"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9D00D2E" w14:textId="77777777" w:rsidR="00FC5D07" w:rsidRPr="002C6EA4" w:rsidRDefault="00FC5D07" w:rsidP="002C6EA4">
            <w:pPr>
              <w:spacing w:after="80"/>
              <w:jc w:val="right"/>
              <w:rPr>
                <w:rFonts w:asciiTheme="majorBidi" w:hAnsiTheme="majorBidi" w:cstheme="majorBidi"/>
              </w:rPr>
            </w:pPr>
            <w:r w:rsidRPr="002C6EA4">
              <w:rPr>
                <w:rStyle w:val="coversenum"/>
                <w:rFonts w:asciiTheme="majorBidi" w:hAnsiTheme="majorBidi" w:cstheme="majorBidi"/>
                <w:rtl/>
              </w:rPr>
              <w:t>לה</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וְאֵשׁ יָצְאָה מֵאֵת יְהֹוָה וַתֹּאכַל אֵת הַחֲמִשִּׁים וּמָאתַיִם אִישׁ מַקְרִיבֵי הַקְּטֹרֶת</w:t>
            </w:r>
          </w:p>
        </w:tc>
      </w:tr>
      <w:bookmarkStart w:id="27" w:name="v13916"/>
      <w:bookmarkEnd w:id="27"/>
      <w:tr w:rsidR="00EB75D9" w:rsidRPr="002C6EA4" w14:paraId="2FD063BE" w14:textId="77777777" w:rsidTr="002C6EA4">
        <w:trPr>
          <w:tblCellSpacing w:w="0" w:type="dxa"/>
        </w:trPr>
        <w:tc>
          <w:tcPr>
            <w:tcW w:w="2966" w:type="pct"/>
            <w:hideMark/>
          </w:tcPr>
          <w:p w14:paraId="2329EEBB"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"v=6" </w:instrText>
            </w:r>
            <w:r w:rsidRPr="002C6EA4">
              <w:rPr>
                <w:rFonts w:asciiTheme="majorBidi" w:hAnsiTheme="majorBidi" w:cstheme="majorBidi"/>
              </w:rPr>
              <w:fldChar w:fldCharType="separate"/>
            </w:r>
            <w:r w:rsidRPr="002C6EA4">
              <w:rPr>
                <w:rStyle w:val="Hyperlink"/>
                <w:rFonts w:asciiTheme="majorBidi" w:hAnsiTheme="majorBidi" w:cstheme="majorBidi"/>
              </w:rPr>
              <w:t>6</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The following day, the entire congregation of Israel complained against Moses and Aaron saying, "You have killed the people of the Lord."</w:t>
            </w:r>
            <w:r w:rsidR="00086183" w:rsidRPr="002C6EA4">
              <w:rPr>
                <w:rStyle w:val="coversetext"/>
                <w:rFonts w:asciiTheme="majorBidi" w:hAnsiTheme="majorBidi" w:cstheme="majorBidi"/>
              </w:rPr>
              <w:t xml:space="preserve"> …</w:t>
            </w:r>
          </w:p>
        </w:tc>
        <w:tc>
          <w:tcPr>
            <w:tcW w:w="0" w:type="auto"/>
            <w:vAlign w:val="center"/>
            <w:hideMark/>
          </w:tcPr>
          <w:p w14:paraId="1AB8333C"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27923A39"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ו</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וַיִּלֹּנוּ כָּל עֲדַת בְּנֵי יִשְׂרָאֵל מִמָּחֳרָת עַל משֶׁה וְעַל אַהֲרֹן לֵאמֹר אַתֶּם הֲמִתֶּם אֶת עַם יְהֹוָה</w:t>
            </w:r>
          </w:p>
        </w:tc>
      </w:tr>
      <w:bookmarkStart w:id="28" w:name="v13917"/>
      <w:bookmarkStart w:id="29" w:name="v13921"/>
      <w:bookmarkEnd w:id="28"/>
      <w:bookmarkEnd w:id="29"/>
      <w:tr w:rsidR="00EB75D9" w:rsidRPr="002C6EA4" w14:paraId="41044161" w14:textId="77777777" w:rsidTr="002C6EA4">
        <w:trPr>
          <w:tblCellSpacing w:w="0" w:type="dxa"/>
        </w:trPr>
        <w:tc>
          <w:tcPr>
            <w:tcW w:w="2966" w:type="pct"/>
            <w:hideMark/>
          </w:tcPr>
          <w:p w14:paraId="688F2AFD"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"v=11" </w:instrText>
            </w:r>
            <w:r w:rsidRPr="002C6EA4">
              <w:rPr>
                <w:rFonts w:asciiTheme="majorBidi" w:hAnsiTheme="majorBidi" w:cstheme="majorBidi"/>
              </w:rPr>
              <w:fldChar w:fldCharType="separate"/>
            </w:r>
            <w:r w:rsidRPr="002C6EA4">
              <w:rPr>
                <w:rStyle w:val="Hyperlink"/>
                <w:rFonts w:asciiTheme="majorBidi" w:hAnsiTheme="majorBidi" w:cstheme="majorBidi"/>
              </w:rPr>
              <w:t>11</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Moses said to Aaron, "Take the censer and put fire from the altar top into it and put incense. Then take it quickly to the congregation and atone for them, for wrath has gone forth from the Lord, and the plague has begun."</w:t>
            </w:r>
          </w:p>
        </w:tc>
        <w:tc>
          <w:tcPr>
            <w:tcW w:w="0" w:type="auto"/>
            <w:vAlign w:val="center"/>
            <w:hideMark/>
          </w:tcPr>
          <w:p w14:paraId="57712A3D"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2B6E4971"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יא</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וַיֹּאמֶר משֶׁה אֶל אַהֲרֹן קַח אֶת הַמַּחְתָּה וְתֶן עָלֶיהָ אֵשׁ מֵעַל הַמִּזְבֵּחַ וְשִׂים קְטֹרֶת וְהוֹלֵךְ מְהֵרָה אֶל הָעֵדָה וְכַפֵּר עֲלֵיהֶם כִּי יָצָא הַקֶּצֶף מִלִּפְנֵי יְהֹוָה הֵחֵל הַנָּגֶף</w:t>
            </w:r>
          </w:p>
        </w:tc>
      </w:tr>
      <w:bookmarkStart w:id="30" w:name="v13922"/>
      <w:bookmarkEnd w:id="30"/>
      <w:tr w:rsidR="00EB75D9" w:rsidRPr="002C6EA4" w14:paraId="2BC22338" w14:textId="77777777" w:rsidTr="002C6EA4">
        <w:trPr>
          <w:tblCellSpacing w:w="0" w:type="dxa"/>
        </w:trPr>
        <w:tc>
          <w:tcPr>
            <w:tcW w:w="2966" w:type="pct"/>
            <w:hideMark/>
          </w:tcPr>
          <w:p w14:paraId="5B4CEB19"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"v=12" </w:instrText>
            </w:r>
            <w:r w:rsidRPr="002C6EA4">
              <w:rPr>
                <w:rFonts w:asciiTheme="majorBidi" w:hAnsiTheme="majorBidi" w:cstheme="majorBidi"/>
              </w:rPr>
              <w:fldChar w:fldCharType="separate"/>
            </w:r>
            <w:r w:rsidRPr="002C6EA4">
              <w:rPr>
                <w:rStyle w:val="Hyperlink"/>
                <w:rFonts w:asciiTheme="majorBidi" w:hAnsiTheme="majorBidi" w:cstheme="majorBidi"/>
              </w:rPr>
              <w:t>12</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Aaron took [it], just as Moses had said, and he ran into the midst of the assembly, and behold, the plague had begun among the people. He placed the incense on it and atoned for the people.</w:t>
            </w:r>
          </w:p>
        </w:tc>
        <w:tc>
          <w:tcPr>
            <w:tcW w:w="0" w:type="auto"/>
            <w:vAlign w:val="center"/>
            <w:hideMark/>
          </w:tcPr>
          <w:p w14:paraId="30E3F526"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34408F31"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יב</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וַיִּקַּח אַהֲרֹן כַּאֲשֶׁר | דִּבֶּר משֶׁה וַיָּרָץ אֶל תּוֹךְ הַקָּהָל וְהִנֵּה הֵחֵל הַנֶּגֶף בָּעָם וַיִּתֵּן אֶת הַקְּטֹרֶת וַיְכַפֵּר עַל הָעָם</w:t>
            </w:r>
          </w:p>
        </w:tc>
      </w:tr>
      <w:bookmarkStart w:id="31" w:name="v13923"/>
      <w:bookmarkEnd w:id="31"/>
      <w:tr w:rsidR="00EB75D9" w:rsidRPr="002C6EA4" w14:paraId="3F223894" w14:textId="77777777" w:rsidTr="002C6EA4">
        <w:trPr>
          <w:tblCellSpacing w:w="0" w:type="dxa"/>
        </w:trPr>
        <w:tc>
          <w:tcPr>
            <w:tcW w:w="2966" w:type="pct"/>
            <w:hideMark/>
          </w:tcPr>
          <w:p w14:paraId="51CDDBB5"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"v=13" </w:instrText>
            </w:r>
            <w:r w:rsidRPr="002C6EA4">
              <w:rPr>
                <w:rFonts w:asciiTheme="majorBidi" w:hAnsiTheme="majorBidi" w:cstheme="majorBidi"/>
              </w:rPr>
              <w:fldChar w:fldCharType="separate"/>
            </w:r>
            <w:r w:rsidRPr="002C6EA4">
              <w:rPr>
                <w:rStyle w:val="Hyperlink"/>
                <w:rFonts w:asciiTheme="majorBidi" w:hAnsiTheme="majorBidi" w:cstheme="majorBidi"/>
              </w:rPr>
              <w:t>13</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He stood between the dead and the living, and the plague ceased.</w:t>
            </w:r>
            <w:r w:rsidR="00D50EE4" w:rsidRPr="002C6EA4">
              <w:rPr>
                <w:rStyle w:val="coversetext"/>
                <w:rFonts w:asciiTheme="majorBidi" w:hAnsiTheme="majorBidi" w:cstheme="majorBidi"/>
              </w:rPr>
              <w:t xml:space="preserve"> …</w:t>
            </w:r>
          </w:p>
        </w:tc>
        <w:tc>
          <w:tcPr>
            <w:tcW w:w="0" w:type="auto"/>
            <w:vAlign w:val="center"/>
            <w:hideMark/>
          </w:tcPr>
          <w:p w14:paraId="617289B7"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021A1EF4"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יג</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וַיַּעֲמֹד בֵּין הַמֵּתִים וּבֵין הַחַיִּים וַתֵּעָצַר הַמַּגֵּפָה</w:t>
            </w:r>
          </w:p>
        </w:tc>
      </w:tr>
      <w:bookmarkStart w:id="32" w:name="v13924"/>
      <w:bookmarkStart w:id="33" w:name="v13926"/>
      <w:bookmarkEnd w:id="32"/>
      <w:bookmarkEnd w:id="33"/>
      <w:tr w:rsidR="00EB75D9" w:rsidRPr="002C6EA4" w14:paraId="4A9E1DD7" w14:textId="77777777" w:rsidTr="002C6EA4">
        <w:trPr>
          <w:tblCellSpacing w:w="0" w:type="dxa"/>
        </w:trPr>
        <w:tc>
          <w:tcPr>
            <w:tcW w:w="2966" w:type="pct"/>
            <w:hideMark/>
          </w:tcPr>
          <w:p w14:paraId="1EE1599D"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"v=16" </w:instrText>
            </w:r>
            <w:r w:rsidRPr="002C6EA4">
              <w:rPr>
                <w:rFonts w:asciiTheme="majorBidi" w:hAnsiTheme="majorBidi" w:cstheme="majorBidi"/>
              </w:rPr>
              <w:fldChar w:fldCharType="separate"/>
            </w:r>
            <w:r w:rsidRPr="002C6EA4">
              <w:rPr>
                <w:rStyle w:val="Hyperlink"/>
                <w:rFonts w:asciiTheme="majorBidi" w:hAnsiTheme="majorBidi" w:cstheme="majorBidi"/>
              </w:rPr>
              <w:t>16</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The Lord said to Moses saying</w:t>
            </w:r>
          </w:p>
        </w:tc>
        <w:tc>
          <w:tcPr>
            <w:tcW w:w="0" w:type="auto"/>
            <w:vAlign w:val="center"/>
            <w:hideMark/>
          </w:tcPr>
          <w:p w14:paraId="4637B054"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61746D9E"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טז</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וַיְדַבֵּר יְהֹוָה אֶל משֶׁה לֵּאמֹר</w:t>
            </w:r>
          </w:p>
        </w:tc>
      </w:tr>
      <w:bookmarkStart w:id="34" w:name="v13927"/>
      <w:bookmarkEnd w:id="34"/>
      <w:tr w:rsidR="00EB75D9" w:rsidRPr="002C6EA4" w14:paraId="346A3FB1" w14:textId="77777777" w:rsidTr="002C6EA4">
        <w:trPr>
          <w:tblCellSpacing w:w="0" w:type="dxa"/>
        </w:trPr>
        <w:tc>
          <w:tcPr>
            <w:tcW w:w="2966" w:type="pct"/>
            <w:hideMark/>
          </w:tcPr>
          <w:p w14:paraId="2EEB99F9"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"v=17" </w:instrText>
            </w:r>
            <w:r w:rsidRPr="002C6EA4">
              <w:rPr>
                <w:rFonts w:asciiTheme="majorBidi" w:hAnsiTheme="majorBidi" w:cstheme="majorBidi"/>
              </w:rPr>
              <w:fldChar w:fldCharType="separate"/>
            </w:r>
            <w:r w:rsidRPr="002C6EA4">
              <w:rPr>
                <w:rStyle w:val="Hyperlink"/>
                <w:rFonts w:asciiTheme="majorBidi" w:hAnsiTheme="majorBidi" w:cstheme="majorBidi"/>
              </w:rPr>
              <w:t>17</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Speak to the children and take from them a staff for each father's house from all the chieftains according to their fathers' houses; [a total of] twelve staffs, and inscribe each man's name on his staff.</w:t>
            </w:r>
          </w:p>
        </w:tc>
        <w:tc>
          <w:tcPr>
            <w:tcW w:w="0" w:type="auto"/>
            <w:vAlign w:val="center"/>
            <w:hideMark/>
          </w:tcPr>
          <w:p w14:paraId="1F7EA945"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59307E4D" w14:textId="77777777" w:rsidR="00EB75D9" w:rsidRPr="002C6EA4" w:rsidRDefault="002C6EA4" w:rsidP="002C6EA4">
            <w:pPr>
              <w:spacing w:after="80"/>
              <w:jc w:val="right"/>
              <w:rPr>
                <w:rFonts w:asciiTheme="majorBidi" w:hAnsiTheme="majorBidi" w:cstheme="majorBidi"/>
              </w:rPr>
            </w:pPr>
            <w:r>
              <w:rPr>
                <w:rStyle w:val="coversetext"/>
                <w:rFonts w:asciiTheme="majorBidi" w:hAnsiTheme="majorBidi" w:cstheme="majorBidi" w:hint="cs"/>
                <w:rtl/>
              </w:rPr>
              <w:t xml:space="preserve">יז דבר </w:t>
            </w:r>
            <w:r w:rsidR="00EB75D9" w:rsidRPr="002C6EA4">
              <w:rPr>
                <w:rStyle w:val="coversetext"/>
                <w:rFonts w:asciiTheme="majorBidi" w:hAnsiTheme="majorBidi" w:cstheme="majorBidi"/>
                <w:rtl/>
              </w:rPr>
              <w:t>אֶל בְּנֵי יִשְׂרָאֵל וְקַח מֵאִתָּם מַטֶּה מַטֶּה לְבֵית אָב מֵאֵת כָּל נְשִׂיאֵהֶם לְבֵית אֲבֹתָם שְׁנֵים עָשָׂר מַטּוֹת אִישׁ אֶת שְׁמוֹ תִּכְתֹּב עַל מַטֵּהוּ</w:t>
            </w:r>
          </w:p>
        </w:tc>
      </w:tr>
      <w:bookmarkStart w:id="35" w:name="v13928"/>
      <w:bookmarkEnd w:id="35"/>
      <w:tr w:rsidR="00EB75D9" w:rsidRPr="002C6EA4" w14:paraId="534BA920" w14:textId="77777777" w:rsidTr="002C6EA4">
        <w:trPr>
          <w:tblCellSpacing w:w="0" w:type="dxa"/>
        </w:trPr>
        <w:tc>
          <w:tcPr>
            <w:tcW w:w="2966" w:type="pct"/>
            <w:hideMark/>
          </w:tcPr>
          <w:p w14:paraId="6B1A3C78"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"v=18" </w:instrText>
            </w:r>
            <w:r w:rsidRPr="002C6EA4">
              <w:rPr>
                <w:rFonts w:asciiTheme="majorBidi" w:hAnsiTheme="majorBidi" w:cstheme="majorBidi"/>
              </w:rPr>
              <w:fldChar w:fldCharType="separate"/>
            </w:r>
            <w:r w:rsidRPr="002C6EA4">
              <w:rPr>
                <w:rStyle w:val="Hyperlink"/>
                <w:rFonts w:asciiTheme="majorBidi" w:hAnsiTheme="majorBidi" w:cstheme="majorBidi"/>
              </w:rPr>
              <w:t>18</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Inscribe Aaron's name on the staff of Levi, for there is [only] one staff for the head of their fathers' house.</w:t>
            </w:r>
            <w:r w:rsidR="00D50EE4" w:rsidRPr="002C6EA4">
              <w:rPr>
                <w:rStyle w:val="coversetext"/>
                <w:rFonts w:asciiTheme="majorBidi" w:hAnsiTheme="majorBidi" w:cstheme="majorBidi"/>
              </w:rPr>
              <w:t xml:space="preserve"> …</w:t>
            </w:r>
          </w:p>
        </w:tc>
        <w:tc>
          <w:tcPr>
            <w:tcW w:w="0" w:type="auto"/>
            <w:vAlign w:val="center"/>
            <w:hideMark/>
          </w:tcPr>
          <w:p w14:paraId="688EB942"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66607F2"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יח</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וְאֵת שֵׁם אַהֲרֹן תִּכְתֹּב עַל מַטֵּה לֵוִי כִּי מַטֶּה אֶחָד לְרֹאשׁ בֵּית אֲבוֹתָם</w:t>
            </w:r>
          </w:p>
        </w:tc>
      </w:tr>
      <w:bookmarkStart w:id="36" w:name="v13929"/>
      <w:bookmarkStart w:id="37" w:name="v13933"/>
      <w:bookmarkEnd w:id="36"/>
      <w:bookmarkEnd w:id="37"/>
      <w:tr w:rsidR="00EB75D9" w:rsidRPr="002C6EA4" w14:paraId="43C2F02F" w14:textId="77777777" w:rsidTr="002C6EA4">
        <w:trPr>
          <w:tblCellSpacing w:w="0" w:type="dxa"/>
        </w:trPr>
        <w:tc>
          <w:tcPr>
            <w:tcW w:w="2966" w:type="pct"/>
            <w:hideMark/>
          </w:tcPr>
          <w:p w14:paraId="18A42524"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fldChar w:fldCharType="begin"/>
            </w:r>
            <w:r w:rsidRPr="002C6EA4">
              <w:rPr>
                <w:rFonts w:asciiTheme="majorBidi" w:hAnsiTheme="majorBidi" w:cstheme="majorBidi"/>
              </w:rPr>
              <w:instrText xml:space="preserve"> HYPERLINK "http://www.chabad.org/library/bible_cdo/aid/9945/jewish/Chapter-17.htm" \l "v=23" </w:instrText>
            </w:r>
            <w:r w:rsidRPr="002C6EA4">
              <w:rPr>
                <w:rFonts w:asciiTheme="majorBidi" w:hAnsiTheme="majorBidi" w:cstheme="majorBidi"/>
              </w:rPr>
              <w:fldChar w:fldCharType="separate"/>
            </w:r>
            <w:r w:rsidRPr="002C6EA4">
              <w:rPr>
                <w:rStyle w:val="Hyperlink"/>
                <w:rFonts w:asciiTheme="majorBidi" w:hAnsiTheme="majorBidi" w:cstheme="majorBidi"/>
              </w:rPr>
              <w:t>23</w:t>
            </w:r>
            <w:r w:rsidRPr="002C6EA4">
              <w:rPr>
                <w:rFonts w:asciiTheme="majorBidi" w:hAnsiTheme="majorBidi" w:cstheme="majorBidi"/>
              </w:rPr>
              <w:fldChar w:fldCharType="end"/>
            </w:r>
            <w:r w:rsidR="002C6EA4">
              <w:rPr>
                <w:rFonts w:asciiTheme="majorBidi" w:hAnsiTheme="majorBidi" w:cstheme="majorBidi"/>
              </w:rPr>
              <w:t xml:space="preserve"> </w:t>
            </w:r>
            <w:r w:rsidRPr="002C6EA4">
              <w:rPr>
                <w:rStyle w:val="coversetext"/>
                <w:rFonts w:asciiTheme="majorBidi" w:hAnsiTheme="majorBidi" w:cstheme="majorBidi"/>
              </w:rPr>
              <w:t>And on the following day Moses came to the Tent of Testimony, and behold, Aaron's staff for the house of Levi had blossomed! It gave forth blossoms, sprouted buds, and produced ripe almonds.</w:t>
            </w:r>
          </w:p>
        </w:tc>
        <w:tc>
          <w:tcPr>
            <w:tcW w:w="0" w:type="auto"/>
            <w:vAlign w:val="center"/>
            <w:hideMark/>
          </w:tcPr>
          <w:p w14:paraId="6C319ADC" w14:textId="77777777" w:rsidR="00EB75D9" w:rsidRPr="002C6EA4" w:rsidRDefault="00EB75D9" w:rsidP="002C6EA4">
            <w:pPr>
              <w:spacing w:after="80"/>
              <w:rPr>
                <w:rFonts w:asciiTheme="majorBidi" w:hAnsiTheme="majorBidi" w:cstheme="majorBidi"/>
              </w:rPr>
            </w:pPr>
            <w:r w:rsidRPr="002C6EA4">
              <w:rPr>
                <w:rFonts w:asciiTheme="majorBidi" w:hAnsiTheme="majorBidi" w:cstheme="majorBidi"/>
              </w:rPr>
              <w:t> </w:t>
            </w:r>
          </w:p>
        </w:tc>
        <w:tc>
          <w:tcPr>
            <w:tcW w:w="2014" w:type="pct"/>
            <w:hideMark/>
          </w:tcPr>
          <w:p w14:paraId="460EE062" w14:textId="77777777" w:rsidR="00EB75D9" w:rsidRPr="002C6EA4" w:rsidRDefault="00EB75D9" w:rsidP="002C6EA4">
            <w:pPr>
              <w:spacing w:after="80"/>
              <w:jc w:val="right"/>
              <w:rPr>
                <w:rFonts w:asciiTheme="majorBidi" w:hAnsiTheme="majorBidi" w:cstheme="majorBidi"/>
              </w:rPr>
            </w:pPr>
            <w:r w:rsidRPr="002C6EA4">
              <w:rPr>
                <w:rStyle w:val="coversenum"/>
                <w:rFonts w:asciiTheme="majorBidi" w:hAnsiTheme="majorBidi" w:cstheme="majorBidi"/>
                <w:rtl/>
              </w:rPr>
              <w:t>כג</w:t>
            </w:r>
            <w:r w:rsidR="002C6EA4">
              <w:rPr>
                <w:rStyle w:val="coversenum"/>
                <w:rFonts w:asciiTheme="majorBidi" w:hAnsiTheme="majorBidi" w:cstheme="majorBidi" w:hint="cs"/>
                <w:rtl/>
              </w:rPr>
              <w:t xml:space="preserve"> </w:t>
            </w:r>
            <w:r w:rsidRPr="002C6EA4">
              <w:rPr>
                <w:rStyle w:val="coversetext"/>
                <w:rFonts w:asciiTheme="majorBidi" w:hAnsiTheme="majorBidi" w:cstheme="majorBidi"/>
                <w:rtl/>
              </w:rPr>
              <w:t>וַיְהִי מִמָּחֳרָת וַיָּבֹא משֶׁה אֶל אֹהֶל הָעֵדוּת וְהִנֵּה פָּרַח מַטֵּה אַהֲרֹן לְבֵית לֵוִי וַיֹּצֵא פֶרַח וַיָּצֵץ צִיץ וַיִּגְמֹל שְׁקֵדִים</w:t>
            </w:r>
          </w:p>
        </w:tc>
      </w:tr>
    </w:tbl>
    <w:p w14:paraId="28851A16" w14:textId="77777777" w:rsidR="002C6EA4" w:rsidRDefault="002C6EA4" w:rsidP="002C6EA4">
      <w:pPr>
        <w:rPr>
          <w:rFonts w:ascii="Algerian" w:hAnsi="Algerian"/>
          <w:sz w:val="28"/>
          <w:szCs w:val="28"/>
        </w:rPr>
      </w:pPr>
      <w:bookmarkStart w:id="38" w:name="v13934"/>
      <w:bookmarkEnd w:id="38"/>
    </w:p>
    <w:p w14:paraId="15467DC2" w14:textId="77777777" w:rsidR="002C6EA4" w:rsidRDefault="002C6EA4">
      <w:pPr>
        <w:rPr>
          <w:rFonts w:ascii="Algerian" w:hAnsi="Algerian"/>
          <w:sz w:val="28"/>
          <w:szCs w:val="28"/>
        </w:rPr>
      </w:pPr>
      <w:r>
        <w:rPr>
          <w:rFonts w:ascii="Algerian" w:hAnsi="Algerian"/>
          <w:sz w:val="28"/>
          <w:szCs w:val="28"/>
        </w:rPr>
        <w:br w:type="page"/>
      </w:r>
    </w:p>
    <w:p w14:paraId="4C53450E" w14:textId="77777777" w:rsidR="00046CF7" w:rsidRDefault="00046CF7" w:rsidP="002C6EA4">
      <w:pPr>
        <w:rPr>
          <w:rFonts w:ascii="Algerian" w:hAnsi="Algerian"/>
          <w:sz w:val="28"/>
          <w:szCs w:val="28"/>
        </w:rPr>
      </w:pPr>
    </w:p>
    <w:p w14:paraId="318D122A" w14:textId="77777777" w:rsidR="003319C6" w:rsidRPr="00FC5D07" w:rsidRDefault="00FC5D07" w:rsidP="002C6EA4">
      <w:pPr>
        <w:bidi/>
        <w:ind w:left="-720"/>
        <w:rPr>
          <w:rStyle w:val="coversetext"/>
          <w:rFonts w:asciiTheme="majorBidi" w:hAnsiTheme="majorBidi" w:cstheme="majorBidi"/>
          <w:sz w:val="40"/>
          <w:szCs w:val="40"/>
          <w:rtl/>
        </w:rPr>
      </w:pPr>
      <w:commentRangeStart w:id="39"/>
      <w:r w:rsidRPr="00FC5D07">
        <w:rPr>
          <w:rStyle w:val="coversetext"/>
          <w:rFonts w:asciiTheme="majorBidi" w:hAnsiTheme="majorBidi" w:cstheme="majorBidi" w:hint="cs"/>
          <w:sz w:val="40"/>
          <w:szCs w:val="40"/>
          <w:rtl/>
        </w:rPr>
        <w:t>שמות י"ט</w:t>
      </w:r>
      <w:commentRangeEnd w:id="39"/>
      <w:r w:rsidR="004E2910">
        <w:rPr>
          <w:rStyle w:val="CommentReference"/>
        </w:rPr>
        <w:commentReference w:id="39"/>
      </w:r>
    </w:p>
    <w:tbl>
      <w:tblPr>
        <w:tblW w:w="5278" w:type="pct"/>
        <w:tblCellSpacing w:w="0" w:type="dxa"/>
        <w:tblCellMar>
          <w:left w:w="0" w:type="dxa"/>
          <w:right w:w="0" w:type="dxa"/>
        </w:tblCellMar>
        <w:tblLook w:val="04A0" w:firstRow="1" w:lastRow="0" w:firstColumn="1" w:lastColumn="0" w:noHBand="0" w:noVBand="1"/>
      </w:tblPr>
      <w:tblGrid>
        <w:gridCol w:w="7647"/>
        <w:gridCol w:w="55"/>
        <w:gridCol w:w="5979"/>
      </w:tblGrid>
      <w:tr w:rsidR="00A341DB" w:rsidRPr="00A341DB" w14:paraId="6888B64B" w14:textId="77777777" w:rsidTr="00A341DB">
        <w:trPr>
          <w:tblCellSpacing w:w="0" w:type="dxa"/>
        </w:trPr>
        <w:tc>
          <w:tcPr>
            <w:tcW w:w="2795" w:type="pct"/>
            <w:hideMark/>
          </w:tcPr>
          <w:p w14:paraId="0BFE9433" w14:textId="77777777" w:rsidR="00A341DB" w:rsidRPr="00A341DB" w:rsidRDefault="00A341DB">
            <w:pPr>
              <w:rPr>
                <w:rFonts w:asciiTheme="majorBidi" w:hAnsiTheme="majorBidi" w:cstheme="majorBidi"/>
              </w:rPr>
            </w:pPr>
            <w:bookmarkStart w:id="40" w:name="v1"/>
            <w:bookmarkEnd w:id="40"/>
            <w:r w:rsidRPr="00A341DB">
              <w:rPr>
                <w:rStyle w:val="coversetext"/>
                <w:rFonts w:asciiTheme="majorBidi" w:hAnsiTheme="majorBidi" w:cstheme="majorBidi"/>
              </w:rPr>
              <w:t>1 In the third month of the children of Israel's departure from Egypt, on this day they arrived in the desert of Sinai.</w:t>
            </w:r>
          </w:p>
        </w:tc>
        <w:tc>
          <w:tcPr>
            <w:tcW w:w="0" w:type="auto"/>
            <w:vAlign w:val="center"/>
            <w:hideMark/>
          </w:tcPr>
          <w:p w14:paraId="4088322F"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43F9FDC1"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א</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בַּחֹדֶשׁ הַשְּׁלִישִׁי לְצֵאת בְּנֵי יִשְׂרָאֵל מֵאֶרֶץ מִצְרָיִם בַּיּוֹם הַזֶּה בָּאוּ מִדְבַּר סִינָי</w:t>
            </w:r>
          </w:p>
        </w:tc>
      </w:tr>
      <w:bookmarkStart w:id="41" w:name="v11712"/>
      <w:bookmarkStart w:id="42" w:name="v2"/>
      <w:bookmarkEnd w:id="41"/>
      <w:tr w:rsidR="00A341DB" w:rsidRPr="00A341DB" w14:paraId="3861C210" w14:textId="77777777" w:rsidTr="00A341DB">
        <w:trPr>
          <w:tblCellSpacing w:w="0" w:type="dxa"/>
        </w:trPr>
        <w:tc>
          <w:tcPr>
            <w:tcW w:w="2795" w:type="pct"/>
            <w:hideMark/>
          </w:tcPr>
          <w:p w14:paraId="5FC64BA3"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"v=2" </w:instrText>
            </w:r>
            <w:r w:rsidRPr="00A341DB">
              <w:rPr>
                <w:rFonts w:asciiTheme="majorBidi" w:hAnsiTheme="majorBidi" w:cstheme="majorBidi"/>
              </w:rPr>
              <w:fldChar w:fldCharType="separate"/>
            </w:r>
            <w:r w:rsidRPr="00A341DB">
              <w:rPr>
                <w:rStyle w:val="Hyperlink"/>
                <w:rFonts w:asciiTheme="majorBidi" w:hAnsiTheme="majorBidi" w:cstheme="majorBidi"/>
              </w:rPr>
              <w:t>2</w:t>
            </w:r>
            <w:r w:rsidRPr="00A341DB">
              <w:rPr>
                <w:rFonts w:asciiTheme="majorBidi" w:hAnsiTheme="majorBidi" w:cstheme="majorBidi"/>
              </w:rPr>
              <w:fldChar w:fldCharType="end"/>
            </w:r>
            <w:bookmarkEnd w:id="42"/>
            <w:r w:rsidRPr="00A341DB">
              <w:rPr>
                <w:rFonts w:asciiTheme="majorBidi" w:hAnsiTheme="majorBidi" w:cstheme="majorBidi"/>
              </w:rPr>
              <w:t xml:space="preserve"> </w:t>
            </w:r>
            <w:r w:rsidRPr="00A341DB">
              <w:rPr>
                <w:rStyle w:val="coversetext"/>
                <w:rFonts w:asciiTheme="majorBidi" w:hAnsiTheme="majorBidi" w:cstheme="majorBidi"/>
              </w:rPr>
              <w:t xml:space="preserve">They journeyed from </w:t>
            </w:r>
            <w:proofErr w:type="spellStart"/>
            <w:r w:rsidRPr="00A341DB">
              <w:rPr>
                <w:rStyle w:val="coversetext"/>
                <w:rFonts w:asciiTheme="majorBidi" w:hAnsiTheme="majorBidi" w:cstheme="majorBidi"/>
              </w:rPr>
              <w:t>Rephidim</w:t>
            </w:r>
            <w:proofErr w:type="spellEnd"/>
            <w:r w:rsidRPr="00A341DB">
              <w:rPr>
                <w:rStyle w:val="coversetext"/>
                <w:rFonts w:asciiTheme="majorBidi" w:hAnsiTheme="majorBidi" w:cstheme="majorBidi"/>
              </w:rPr>
              <w:t>, and they arrived in the desert of Sinai, and they encamped in the desert, and Israel encamped there opposite the mountain.</w:t>
            </w:r>
          </w:p>
        </w:tc>
        <w:tc>
          <w:tcPr>
            <w:tcW w:w="0" w:type="auto"/>
            <w:vAlign w:val="center"/>
            <w:hideMark/>
          </w:tcPr>
          <w:p w14:paraId="555097BC"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0FD9FA3D"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ב</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וַיִּסְעוּ מֵרְפִידִים וַיָּבֹאוּ מִדְבַּר סִינַי וַיַּחֲנוּ בַּמִּדְבָּר וַיִּחַן שָׁם יִשְׂרָאֵל נֶגֶד הָהָר</w:t>
            </w:r>
          </w:p>
        </w:tc>
      </w:tr>
      <w:bookmarkStart w:id="43" w:name="v11713"/>
      <w:bookmarkStart w:id="44" w:name="v3"/>
      <w:bookmarkEnd w:id="43"/>
      <w:tr w:rsidR="00A341DB" w:rsidRPr="00A341DB" w14:paraId="3202A411" w14:textId="77777777" w:rsidTr="00A341DB">
        <w:trPr>
          <w:tblCellSpacing w:w="0" w:type="dxa"/>
        </w:trPr>
        <w:tc>
          <w:tcPr>
            <w:tcW w:w="2795" w:type="pct"/>
            <w:hideMark/>
          </w:tcPr>
          <w:p w14:paraId="195EB9BB"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"v=3" </w:instrText>
            </w:r>
            <w:r w:rsidRPr="00A341DB">
              <w:rPr>
                <w:rFonts w:asciiTheme="majorBidi" w:hAnsiTheme="majorBidi" w:cstheme="majorBidi"/>
              </w:rPr>
              <w:fldChar w:fldCharType="separate"/>
            </w:r>
            <w:r w:rsidRPr="00A341DB">
              <w:rPr>
                <w:rStyle w:val="Hyperlink"/>
                <w:rFonts w:asciiTheme="majorBidi" w:hAnsiTheme="majorBidi" w:cstheme="majorBidi"/>
              </w:rPr>
              <w:t>3</w:t>
            </w:r>
            <w:r w:rsidRPr="00A341DB">
              <w:rPr>
                <w:rFonts w:asciiTheme="majorBidi" w:hAnsiTheme="majorBidi" w:cstheme="majorBidi"/>
              </w:rPr>
              <w:fldChar w:fldCharType="end"/>
            </w:r>
            <w:bookmarkEnd w:id="44"/>
            <w:r w:rsidRPr="00A341DB">
              <w:rPr>
                <w:rFonts w:asciiTheme="majorBidi" w:hAnsiTheme="majorBidi" w:cstheme="majorBidi"/>
              </w:rPr>
              <w:t xml:space="preserve"> </w:t>
            </w:r>
            <w:r w:rsidRPr="00A341DB">
              <w:rPr>
                <w:rStyle w:val="coversetext"/>
                <w:rFonts w:asciiTheme="majorBidi" w:hAnsiTheme="majorBidi" w:cstheme="majorBidi"/>
              </w:rPr>
              <w:t>Moses ascended to God, and the Lord called to him from the mountain, saying, "So shall you say to the house of Jacob and tell the sons of Israel,</w:t>
            </w:r>
          </w:p>
        </w:tc>
        <w:tc>
          <w:tcPr>
            <w:tcW w:w="0" w:type="auto"/>
            <w:vAlign w:val="center"/>
            <w:hideMark/>
          </w:tcPr>
          <w:p w14:paraId="6207ED35"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652405E2"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ג</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וּמשֶׁה עָלָה אֶל הָאֱלֹהִים וַיִּקְרָא אֵלָיו יְהוָֹה מִן הָהָר לֵאמֹר כֹּה תֹאמַר לְבֵית יַעֲקֹב וְתַגֵּיד לִבְנֵי יִשְׂרָאֵל</w:t>
            </w:r>
          </w:p>
        </w:tc>
      </w:tr>
      <w:bookmarkStart w:id="45" w:name="v11714"/>
      <w:bookmarkStart w:id="46" w:name="v4"/>
      <w:bookmarkEnd w:id="45"/>
      <w:tr w:rsidR="00A341DB" w:rsidRPr="00A341DB" w14:paraId="078F9E08" w14:textId="77777777" w:rsidTr="00A341DB">
        <w:trPr>
          <w:tblCellSpacing w:w="0" w:type="dxa"/>
        </w:trPr>
        <w:tc>
          <w:tcPr>
            <w:tcW w:w="2795" w:type="pct"/>
            <w:hideMark/>
          </w:tcPr>
          <w:p w14:paraId="2A5CE869"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"v=4" </w:instrText>
            </w:r>
            <w:r w:rsidRPr="00A341DB">
              <w:rPr>
                <w:rFonts w:asciiTheme="majorBidi" w:hAnsiTheme="majorBidi" w:cstheme="majorBidi"/>
              </w:rPr>
              <w:fldChar w:fldCharType="separate"/>
            </w:r>
            <w:r w:rsidRPr="00A341DB">
              <w:rPr>
                <w:rStyle w:val="Hyperlink"/>
                <w:rFonts w:asciiTheme="majorBidi" w:hAnsiTheme="majorBidi" w:cstheme="majorBidi"/>
              </w:rPr>
              <w:t>4</w:t>
            </w:r>
            <w:r w:rsidRPr="00A341DB">
              <w:rPr>
                <w:rFonts w:asciiTheme="majorBidi" w:hAnsiTheme="majorBidi" w:cstheme="majorBidi"/>
              </w:rPr>
              <w:fldChar w:fldCharType="end"/>
            </w:r>
            <w:bookmarkEnd w:id="46"/>
            <w:r w:rsidRPr="00A341DB">
              <w:rPr>
                <w:rFonts w:asciiTheme="majorBidi" w:hAnsiTheme="majorBidi" w:cstheme="majorBidi"/>
              </w:rPr>
              <w:t xml:space="preserve"> </w:t>
            </w:r>
            <w:r w:rsidRPr="00A341DB">
              <w:rPr>
                <w:rStyle w:val="coversetext"/>
                <w:rFonts w:asciiTheme="majorBidi" w:hAnsiTheme="majorBidi" w:cstheme="majorBidi"/>
              </w:rPr>
              <w:t>You have seen what I did to the Egyptians, and [how] I bore you on eagles' wings, and I brought you to Me.</w:t>
            </w:r>
          </w:p>
        </w:tc>
        <w:tc>
          <w:tcPr>
            <w:tcW w:w="0" w:type="auto"/>
            <w:vAlign w:val="center"/>
            <w:hideMark/>
          </w:tcPr>
          <w:p w14:paraId="494CBB84"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1FC299B6"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ד</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אַתֶּם רְאִיתֶם אֲשֶׁר עָשִׂיתִי לְמִצְרָיִם וָאֶשָּׂא אֶתְכֶם עַל כַּנְפֵי נְשָׁרִים וָאָבִא אֶתְכֶם אֵלָי</w:t>
            </w:r>
          </w:p>
        </w:tc>
      </w:tr>
      <w:bookmarkStart w:id="47" w:name="v11715"/>
      <w:bookmarkStart w:id="48" w:name="v5"/>
      <w:bookmarkEnd w:id="47"/>
      <w:tr w:rsidR="00A341DB" w:rsidRPr="00A341DB" w14:paraId="43542ECE" w14:textId="77777777" w:rsidTr="00A341DB">
        <w:trPr>
          <w:tblCellSpacing w:w="0" w:type="dxa"/>
        </w:trPr>
        <w:tc>
          <w:tcPr>
            <w:tcW w:w="2795" w:type="pct"/>
            <w:hideMark/>
          </w:tcPr>
          <w:p w14:paraId="2BAE5440"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"v=5" </w:instrText>
            </w:r>
            <w:r w:rsidRPr="00A341DB">
              <w:rPr>
                <w:rFonts w:asciiTheme="majorBidi" w:hAnsiTheme="majorBidi" w:cstheme="majorBidi"/>
              </w:rPr>
              <w:fldChar w:fldCharType="separate"/>
            </w:r>
            <w:r w:rsidRPr="00A341DB">
              <w:rPr>
                <w:rStyle w:val="Hyperlink"/>
                <w:rFonts w:asciiTheme="majorBidi" w:hAnsiTheme="majorBidi" w:cstheme="majorBidi"/>
              </w:rPr>
              <w:t>5</w:t>
            </w:r>
            <w:r w:rsidRPr="00A341DB">
              <w:rPr>
                <w:rFonts w:asciiTheme="majorBidi" w:hAnsiTheme="majorBidi" w:cstheme="majorBidi"/>
              </w:rPr>
              <w:fldChar w:fldCharType="end"/>
            </w:r>
            <w:bookmarkEnd w:id="48"/>
            <w:r w:rsidRPr="00A341DB">
              <w:rPr>
                <w:rFonts w:asciiTheme="majorBidi" w:hAnsiTheme="majorBidi" w:cstheme="majorBidi"/>
              </w:rPr>
              <w:t xml:space="preserve"> </w:t>
            </w:r>
            <w:r w:rsidRPr="00A341DB">
              <w:rPr>
                <w:rStyle w:val="coversetext"/>
                <w:rFonts w:asciiTheme="majorBidi" w:hAnsiTheme="majorBidi" w:cstheme="majorBidi"/>
              </w:rPr>
              <w:t>And now, if you obey Me and keep My covenant, you shall be to Me a treasure out of all peoples, for Mine is the entire earth.</w:t>
            </w:r>
          </w:p>
        </w:tc>
        <w:tc>
          <w:tcPr>
            <w:tcW w:w="0" w:type="auto"/>
            <w:vAlign w:val="center"/>
            <w:hideMark/>
          </w:tcPr>
          <w:p w14:paraId="59E2EFB1"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72124E56"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ה</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וְעַתָּה אִם שָׁמוֹעַ תִּשְׁמְעוּ בְּקֹלִי וּשְׁמַרְתֶּם אֶת בְּרִיתִי וִהְיִיתֶם לִי סְגֻלָּה מִכָּל הָעַמִּים כִּי לִי כָּל הָאָרֶץ</w:t>
            </w:r>
          </w:p>
        </w:tc>
      </w:tr>
      <w:bookmarkStart w:id="49" w:name="v11716"/>
      <w:bookmarkStart w:id="50" w:name="v6"/>
      <w:bookmarkEnd w:id="49"/>
      <w:tr w:rsidR="00A341DB" w:rsidRPr="00A341DB" w14:paraId="6888EC92" w14:textId="77777777" w:rsidTr="00A341DB">
        <w:trPr>
          <w:tblCellSpacing w:w="0" w:type="dxa"/>
        </w:trPr>
        <w:tc>
          <w:tcPr>
            <w:tcW w:w="2795" w:type="pct"/>
            <w:hideMark/>
          </w:tcPr>
          <w:p w14:paraId="0F946E87"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"v=6" </w:instrText>
            </w:r>
            <w:r w:rsidRPr="00A341DB">
              <w:rPr>
                <w:rFonts w:asciiTheme="majorBidi" w:hAnsiTheme="majorBidi" w:cstheme="majorBidi"/>
              </w:rPr>
              <w:fldChar w:fldCharType="separate"/>
            </w:r>
            <w:r w:rsidRPr="00A341DB">
              <w:rPr>
                <w:rStyle w:val="Hyperlink"/>
                <w:rFonts w:asciiTheme="majorBidi" w:hAnsiTheme="majorBidi" w:cstheme="majorBidi"/>
              </w:rPr>
              <w:t>6</w:t>
            </w:r>
            <w:r w:rsidRPr="00A341DB">
              <w:rPr>
                <w:rFonts w:asciiTheme="majorBidi" w:hAnsiTheme="majorBidi" w:cstheme="majorBidi"/>
              </w:rPr>
              <w:fldChar w:fldCharType="end"/>
            </w:r>
            <w:bookmarkEnd w:id="50"/>
            <w:r w:rsidRPr="00A341DB">
              <w:rPr>
                <w:rFonts w:asciiTheme="majorBidi" w:hAnsiTheme="majorBidi" w:cstheme="majorBidi"/>
              </w:rPr>
              <w:t xml:space="preserve"> </w:t>
            </w:r>
            <w:r w:rsidRPr="00A341DB">
              <w:rPr>
                <w:rStyle w:val="coversetext"/>
                <w:rFonts w:asciiTheme="majorBidi" w:hAnsiTheme="majorBidi" w:cstheme="majorBidi"/>
              </w:rPr>
              <w:t>And you shall be to Me a kingdom of princes and a holy nation.' These are the words that you shall speak to the children of Israel."</w:t>
            </w:r>
          </w:p>
        </w:tc>
        <w:tc>
          <w:tcPr>
            <w:tcW w:w="0" w:type="auto"/>
            <w:vAlign w:val="center"/>
            <w:hideMark/>
          </w:tcPr>
          <w:p w14:paraId="4C60F4C7"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3E9B57ED"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ו</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וְאַתֶּם תִּהְיוּ לִי מַמְלֶכֶת כֹּהֲנִים וְגוֹי קָדוֹשׁ אֵלֶּה הַדְּבָרִים אֲשֶׁר תְּדַבֵּר אֶל בְּנֵי יִשְׂרָאֵל</w:t>
            </w:r>
          </w:p>
        </w:tc>
      </w:tr>
      <w:bookmarkStart w:id="51" w:name="v11717"/>
      <w:bookmarkStart w:id="52" w:name="v7"/>
      <w:bookmarkEnd w:id="51"/>
      <w:tr w:rsidR="00A341DB" w:rsidRPr="00A341DB" w14:paraId="64A54AC0" w14:textId="77777777" w:rsidTr="00A341DB">
        <w:trPr>
          <w:tblCellSpacing w:w="0" w:type="dxa"/>
        </w:trPr>
        <w:tc>
          <w:tcPr>
            <w:tcW w:w="2795" w:type="pct"/>
            <w:hideMark/>
          </w:tcPr>
          <w:p w14:paraId="67E89632"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"v=7" </w:instrText>
            </w:r>
            <w:r w:rsidRPr="00A341DB">
              <w:rPr>
                <w:rFonts w:asciiTheme="majorBidi" w:hAnsiTheme="majorBidi" w:cstheme="majorBidi"/>
              </w:rPr>
              <w:fldChar w:fldCharType="separate"/>
            </w:r>
            <w:r w:rsidRPr="00A341DB">
              <w:rPr>
                <w:rStyle w:val="Hyperlink"/>
                <w:rFonts w:asciiTheme="majorBidi" w:hAnsiTheme="majorBidi" w:cstheme="majorBidi"/>
              </w:rPr>
              <w:t>7</w:t>
            </w:r>
            <w:r w:rsidRPr="00A341DB">
              <w:rPr>
                <w:rFonts w:asciiTheme="majorBidi" w:hAnsiTheme="majorBidi" w:cstheme="majorBidi"/>
              </w:rPr>
              <w:fldChar w:fldCharType="end"/>
            </w:r>
            <w:bookmarkEnd w:id="52"/>
            <w:r w:rsidRPr="00A341DB">
              <w:rPr>
                <w:rFonts w:asciiTheme="majorBidi" w:hAnsiTheme="majorBidi" w:cstheme="majorBidi"/>
              </w:rPr>
              <w:t xml:space="preserve"> </w:t>
            </w:r>
            <w:r w:rsidRPr="00A341DB">
              <w:rPr>
                <w:rStyle w:val="coversetext"/>
                <w:rFonts w:asciiTheme="majorBidi" w:hAnsiTheme="majorBidi" w:cstheme="majorBidi"/>
              </w:rPr>
              <w:t>Moses came and summoned the elders of Israel and placed before them all these words that the Lord had commanded him.</w:t>
            </w:r>
          </w:p>
        </w:tc>
        <w:tc>
          <w:tcPr>
            <w:tcW w:w="0" w:type="auto"/>
            <w:vAlign w:val="center"/>
            <w:hideMark/>
          </w:tcPr>
          <w:p w14:paraId="60D6F15A"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30F5E6D5"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ז</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וַיָּבֹא משֶׁה וַיִּקְרָא לְזִקְנֵי הָעָם וַיָּשֶׂם לִפְנֵיהֶם אֵת כָּל הַדְּבָרִים הָאֵלֶּה אֲשֶׁר צִוָּהוּ יְהוָֹה</w:t>
            </w:r>
          </w:p>
        </w:tc>
      </w:tr>
      <w:bookmarkStart w:id="53" w:name="v11718"/>
      <w:bookmarkStart w:id="54" w:name="v8"/>
      <w:bookmarkEnd w:id="53"/>
      <w:tr w:rsidR="00A341DB" w:rsidRPr="00A341DB" w14:paraId="25C9B6CC" w14:textId="77777777" w:rsidTr="00A341DB">
        <w:trPr>
          <w:tblCellSpacing w:w="0" w:type="dxa"/>
        </w:trPr>
        <w:tc>
          <w:tcPr>
            <w:tcW w:w="2795" w:type="pct"/>
            <w:hideMark/>
          </w:tcPr>
          <w:p w14:paraId="34318BA1"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"v=8" </w:instrText>
            </w:r>
            <w:r w:rsidRPr="00A341DB">
              <w:rPr>
                <w:rFonts w:asciiTheme="majorBidi" w:hAnsiTheme="majorBidi" w:cstheme="majorBidi"/>
              </w:rPr>
              <w:fldChar w:fldCharType="separate"/>
            </w:r>
            <w:r w:rsidRPr="00A341DB">
              <w:rPr>
                <w:rStyle w:val="Hyperlink"/>
                <w:rFonts w:asciiTheme="majorBidi" w:hAnsiTheme="majorBidi" w:cstheme="majorBidi"/>
              </w:rPr>
              <w:t>8</w:t>
            </w:r>
            <w:r w:rsidRPr="00A341DB">
              <w:rPr>
                <w:rFonts w:asciiTheme="majorBidi" w:hAnsiTheme="majorBidi" w:cstheme="majorBidi"/>
              </w:rPr>
              <w:fldChar w:fldCharType="end"/>
            </w:r>
            <w:bookmarkEnd w:id="54"/>
            <w:r w:rsidRPr="00A341DB">
              <w:rPr>
                <w:rFonts w:asciiTheme="majorBidi" w:hAnsiTheme="majorBidi" w:cstheme="majorBidi"/>
              </w:rPr>
              <w:t xml:space="preserve"> </w:t>
            </w:r>
            <w:r w:rsidRPr="00A341DB">
              <w:rPr>
                <w:rStyle w:val="coversetext"/>
                <w:rFonts w:asciiTheme="majorBidi" w:hAnsiTheme="majorBidi" w:cstheme="majorBidi"/>
              </w:rPr>
              <w:t>And all the people replied in unison and said, "All that the Lord has spoken we shall do!" and Moses took the words of the people back to the Lord.</w:t>
            </w:r>
          </w:p>
        </w:tc>
        <w:tc>
          <w:tcPr>
            <w:tcW w:w="0" w:type="auto"/>
            <w:vAlign w:val="center"/>
            <w:hideMark/>
          </w:tcPr>
          <w:p w14:paraId="6BC67E32"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38E434C8"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ח</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וַיַּעֲנוּ כָל הָעָם יַחְדָּו וַיֹּאמְרוּ כֹּל אֲשֶׁר דִּבֶּר יְהוָֹה נַעֲשֶׂה וַיָּשֶׁב משֶׁה אֶת דִּבְרֵי הָעָם אֶל יְהוָֹה</w:t>
            </w:r>
          </w:p>
        </w:tc>
      </w:tr>
      <w:bookmarkStart w:id="55" w:name="v11719"/>
      <w:bookmarkStart w:id="56" w:name="v9"/>
      <w:bookmarkEnd w:id="55"/>
      <w:tr w:rsidR="00A341DB" w:rsidRPr="00A341DB" w14:paraId="3452C2DC" w14:textId="77777777" w:rsidTr="00A341DB">
        <w:trPr>
          <w:tblCellSpacing w:w="0" w:type="dxa"/>
        </w:trPr>
        <w:tc>
          <w:tcPr>
            <w:tcW w:w="2795" w:type="pct"/>
            <w:hideMark/>
          </w:tcPr>
          <w:p w14:paraId="4676774B"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"v=9" </w:instrText>
            </w:r>
            <w:r w:rsidRPr="00A341DB">
              <w:rPr>
                <w:rFonts w:asciiTheme="majorBidi" w:hAnsiTheme="majorBidi" w:cstheme="majorBidi"/>
              </w:rPr>
              <w:fldChar w:fldCharType="separate"/>
            </w:r>
            <w:r w:rsidRPr="00A341DB">
              <w:rPr>
                <w:rStyle w:val="Hyperlink"/>
                <w:rFonts w:asciiTheme="majorBidi" w:hAnsiTheme="majorBidi" w:cstheme="majorBidi"/>
              </w:rPr>
              <w:t>9</w:t>
            </w:r>
            <w:r w:rsidRPr="00A341DB">
              <w:rPr>
                <w:rFonts w:asciiTheme="majorBidi" w:hAnsiTheme="majorBidi" w:cstheme="majorBidi"/>
              </w:rPr>
              <w:fldChar w:fldCharType="end"/>
            </w:r>
            <w:bookmarkEnd w:id="56"/>
            <w:r w:rsidRPr="00A341DB">
              <w:rPr>
                <w:rFonts w:asciiTheme="majorBidi" w:hAnsiTheme="majorBidi" w:cstheme="majorBidi"/>
              </w:rPr>
              <w:t xml:space="preserve"> </w:t>
            </w:r>
            <w:r w:rsidRPr="00A341DB">
              <w:rPr>
                <w:rStyle w:val="coversetext"/>
                <w:rFonts w:asciiTheme="majorBidi" w:hAnsiTheme="majorBidi" w:cstheme="majorBidi"/>
              </w:rPr>
              <w:t>And the Lord said to Moses, "Behold, I am coming to you in the thickness of the cloud, in order that the people hear when I speak to you, and they will also believe in you forever." And Moses relayed the words of the people to the Lord.</w:t>
            </w:r>
          </w:p>
        </w:tc>
        <w:tc>
          <w:tcPr>
            <w:tcW w:w="0" w:type="auto"/>
            <w:vAlign w:val="center"/>
            <w:hideMark/>
          </w:tcPr>
          <w:p w14:paraId="49CB4127"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158F44E5"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ט</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וַיֹּאמֶר יְהֹוָה אֶל משֶׁה הִנֵּה אָנֹכִי בָּא אֵלֶיךָ בְּעַב הֶעָנָן בַּעֲבוּר יִשְׁמַע הָעָם בְּדַבְּרִי עִמָּךְ וְגַם בְּךָ יַאֲמִינוּ לְעוֹלָם וַיַּגֵּד משֶׁה אֶת דִּבְרֵי הָעָם אֶל יְהוָֹה</w:t>
            </w:r>
          </w:p>
        </w:tc>
      </w:tr>
      <w:bookmarkStart w:id="57" w:name="v11720"/>
      <w:bookmarkStart w:id="58" w:name="v10"/>
      <w:bookmarkEnd w:id="57"/>
      <w:tr w:rsidR="00A341DB" w:rsidRPr="00A341DB" w14:paraId="187C497D" w14:textId="77777777" w:rsidTr="00A341DB">
        <w:trPr>
          <w:tblCellSpacing w:w="0" w:type="dxa"/>
        </w:trPr>
        <w:tc>
          <w:tcPr>
            <w:tcW w:w="2795" w:type="pct"/>
            <w:hideMark/>
          </w:tcPr>
          <w:p w14:paraId="660A3834"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"v=10" </w:instrText>
            </w:r>
            <w:r w:rsidRPr="00A341DB">
              <w:rPr>
                <w:rFonts w:asciiTheme="majorBidi" w:hAnsiTheme="majorBidi" w:cstheme="majorBidi"/>
              </w:rPr>
              <w:fldChar w:fldCharType="separate"/>
            </w:r>
            <w:r w:rsidRPr="00A341DB">
              <w:rPr>
                <w:rStyle w:val="Hyperlink"/>
                <w:rFonts w:asciiTheme="majorBidi" w:hAnsiTheme="majorBidi" w:cstheme="majorBidi"/>
              </w:rPr>
              <w:t>10</w:t>
            </w:r>
            <w:r w:rsidRPr="00A341DB">
              <w:rPr>
                <w:rFonts w:asciiTheme="majorBidi" w:hAnsiTheme="majorBidi" w:cstheme="majorBidi"/>
              </w:rPr>
              <w:fldChar w:fldCharType="end"/>
            </w:r>
            <w:bookmarkEnd w:id="58"/>
            <w:r w:rsidRPr="00A341DB">
              <w:rPr>
                <w:rFonts w:asciiTheme="majorBidi" w:hAnsiTheme="majorBidi" w:cstheme="majorBidi"/>
              </w:rPr>
              <w:t xml:space="preserve"> </w:t>
            </w:r>
            <w:r w:rsidRPr="00A341DB">
              <w:rPr>
                <w:rStyle w:val="coversetext"/>
                <w:rFonts w:asciiTheme="majorBidi" w:hAnsiTheme="majorBidi" w:cstheme="majorBidi"/>
              </w:rPr>
              <w:t>And the Lord said to Moses, "Go to the people and prepare them today and tomorrow, and they shall wash their garments.</w:t>
            </w:r>
          </w:p>
        </w:tc>
        <w:tc>
          <w:tcPr>
            <w:tcW w:w="0" w:type="auto"/>
            <w:vAlign w:val="center"/>
            <w:hideMark/>
          </w:tcPr>
          <w:p w14:paraId="311B0B44"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758C0A83"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י</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וַיֹּאמֶר יְהוָֹה אֶל משֶׁה לֵךְ אֶל הָעָם וְקִדַּשְׁתָּם הַיּוֹם וּמָחָר וְכִבְּסוּ שִׂמְלֹתָם</w:t>
            </w:r>
          </w:p>
        </w:tc>
      </w:tr>
      <w:bookmarkStart w:id="59" w:name="v11721"/>
      <w:bookmarkStart w:id="60" w:name="v11"/>
      <w:bookmarkEnd w:id="59"/>
      <w:tr w:rsidR="00A341DB" w:rsidRPr="00A341DB" w14:paraId="7F00546A" w14:textId="77777777" w:rsidTr="00A341DB">
        <w:trPr>
          <w:tblCellSpacing w:w="0" w:type="dxa"/>
        </w:trPr>
        <w:tc>
          <w:tcPr>
            <w:tcW w:w="2795" w:type="pct"/>
            <w:hideMark/>
          </w:tcPr>
          <w:p w14:paraId="731C0AA9"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"http://www.chabad.org/library/bible_cdo/aid/9880" \l "v=11" </w:instrText>
            </w:r>
            <w:r w:rsidRPr="00A341DB">
              <w:rPr>
                <w:rFonts w:asciiTheme="majorBidi" w:hAnsiTheme="majorBidi" w:cstheme="majorBidi"/>
              </w:rPr>
              <w:fldChar w:fldCharType="separate"/>
            </w:r>
            <w:r w:rsidRPr="00A341DB">
              <w:rPr>
                <w:rStyle w:val="Hyperlink"/>
                <w:rFonts w:asciiTheme="majorBidi" w:hAnsiTheme="majorBidi" w:cstheme="majorBidi"/>
              </w:rPr>
              <w:t>11</w:t>
            </w:r>
            <w:r w:rsidRPr="00A341DB">
              <w:rPr>
                <w:rFonts w:asciiTheme="majorBidi" w:hAnsiTheme="majorBidi" w:cstheme="majorBidi"/>
              </w:rPr>
              <w:fldChar w:fldCharType="end"/>
            </w:r>
            <w:bookmarkEnd w:id="60"/>
            <w:r w:rsidRPr="00A341DB">
              <w:rPr>
                <w:rFonts w:asciiTheme="majorBidi" w:hAnsiTheme="majorBidi" w:cstheme="majorBidi"/>
              </w:rPr>
              <w:t xml:space="preserve"> </w:t>
            </w:r>
            <w:r w:rsidRPr="00A341DB">
              <w:rPr>
                <w:rStyle w:val="coversetext"/>
                <w:rFonts w:asciiTheme="majorBidi" w:hAnsiTheme="majorBidi" w:cstheme="majorBidi"/>
              </w:rPr>
              <w:t>And they shall be prepared for the third day, for on the third day, the Lord will descend before the eyes of all the people upon Mount Sinai.</w:t>
            </w:r>
            <w:r>
              <w:rPr>
                <w:rStyle w:val="coversetext"/>
                <w:rFonts w:asciiTheme="majorBidi" w:hAnsiTheme="majorBidi" w:cstheme="majorBidi"/>
              </w:rPr>
              <w:t xml:space="preserve"> …</w:t>
            </w:r>
          </w:p>
        </w:tc>
        <w:tc>
          <w:tcPr>
            <w:tcW w:w="0" w:type="auto"/>
            <w:vAlign w:val="center"/>
            <w:hideMark/>
          </w:tcPr>
          <w:p w14:paraId="15D1F5D3"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32D06004"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יא</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וְהָיוּ נְכֹנִים לַיּוֹם הַשְּׁלִישִׁי כִּי | בַּיּוֹם הַשְּׁלִשִׁי יֵרֵד יְהוָֹה לְעֵינֵי כָל הָעָם עַל הַר סִינָי</w:t>
            </w:r>
          </w:p>
        </w:tc>
      </w:tr>
      <w:bookmarkStart w:id="61" w:name="v11722"/>
      <w:bookmarkStart w:id="62" w:name="v11723"/>
      <w:bookmarkStart w:id="63" w:name="v11729"/>
      <w:bookmarkStart w:id="64" w:name="v19"/>
      <w:bookmarkEnd w:id="61"/>
      <w:bookmarkEnd w:id="62"/>
      <w:bookmarkEnd w:id="63"/>
      <w:tr w:rsidR="00A341DB" w:rsidRPr="00A341DB" w14:paraId="59AE845A" w14:textId="77777777" w:rsidTr="00A341DB">
        <w:trPr>
          <w:tblCellSpacing w:w="0" w:type="dxa"/>
        </w:trPr>
        <w:tc>
          <w:tcPr>
            <w:tcW w:w="2795" w:type="pct"/>
            <w:hideMark/>
          </w:tcPr>
          <w:p w14:paraId="4AB353FA" w14:textId="77777777" w:rsidR="00A341DB" w:rsidRPr="00A341DB" w:rsidRDefault="00A341DB">
            <w:pPr>
              <w:rPr>
                <w:rFonts w:asciiTheme="majorBidi" w:hAnsiTheme="majorBidi" w:cstheme="majorBidi"/>
              </w:rPr>
            </w:pPr>
            <w:r w:rsidRPr="00A341DB">
              <w:rPr>
                <w:rFonts w:asciiTheme="majorBidi" w:hAnsiTheme="majorBidi" w:cstheme="majorBidi"/>
              </w:rPr>
              <w:lastRenderedPageBreak/>
              <w:fldChar w:fldCharType="begin"/>
            </w:r>
            <w:r w:rsidRPr="00A341DB">
              <w:rPr>
                <w:rFonts w:asciiTheme="majorBidi" w:hAnsiTheme="majorBidi" w:cstheme="majorBidi"/>
              </w:rPr>
              <w:instrText xml:space="preserve"> HYPERLINK "http://www.chabad.org/library/bible_cdo/aid/9880" \l "v=19" </w:instrText>
            </w:r>
            <w:r w:rsidRPr="00A341DB">
              <w:rPr>
                <w:rFonts w:asciiTheme="majorBidi" w:hAnsiTheme="majorBidi" w:cstheme="majorBidi"/>
              </w:rPr>
              <w:fldChar w:fldCharType="separate"/>
            </w:r>
            <w:r w:rsidRPr="00A341DB">
              <w:rPr>
                <w:rStyle w:val="Hyperlink"/>
                <w:rFonts w:asciiTheme="majorBidi" w:hAnsiTheme="majorBidi" w:cstheme="majorBidi"/>
              </w:rPr>
              <w:t>19</w:t>
            </w:r>
            <w:r w:rsidRPr="00A341DB">
              <w:rPr>
                <w:rFonts w:asciiTheme="majorBidi" w:hAnsiTheme="majorBidi" w:cstheme="majorBidi"/>
              </w:rPr>
              <w:fldChar w:fldCharType="end"/>
            </w:r>
            <w:bookmarkEnd w:id="64"/>
            <w:r w:rsidRPr="00A341DB">
              <w:rPr>
                <w:rStyle w:val="coversetext"/>
                <w:rFonts w:asciiTheme="majorBidi" w:hAnsiTheme="majorBidi" w:cstheme="majorBidi"/>
              </w:rPr>
              <w:t>The sound of the shofar grew increasingly stronger; Moses would speak and God would answer him with a voice. …</w:t>
            </w:r>
          </w:p>
        </w:tc>
        <w:tc>
          <w:tcPr>
            <w:tcW w:w="0" w:type="auto"/>
            <w:vAlign w:val="center"/>
            <w:hideMark/>
          </w:tcPr>
          <w:p w14:paraId="5CA98632"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hideMark/>
          </w:tcPr>
          <w:p w14:paraId="6E8E06FA"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יט</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וַיְהִי קוֹל הַשֹּׁפָר הוֹלֵךְ וְחָזֵק מְאֹד משֶׁה יְדַבֵּר וְהָאֱלֹהִים יַעֲנֶנּוּ בְקוֹל</w:t>
            </w:r>
          </w:p>
        </w:tc>
      </w:tr>
      <w:tr w:rsidR="00A341DB" w:rsidRPr="00A341DB" w14:paraId="096BF5EC" w14:textId="77777777" w:rsidTr="00A341DB">
        <w:trPr>
          <w:tblCellSpacing w:w="0" w:type="dxa"/>
        </w:trPr>
        <w:tc>
          <w:tcPr>
            <w:tcW w:w="2795" w:type="pct"/>
          </w:tcPr>
          <w:p w14:paraId="17186151" w14:textId="77777777" w:rsidR="00A341DB" w:rsidRPr="00A341DB" w:rsidRDefault="00A341DB">
            <w:pPr>
              <w:rPr>
                <w:rFonts w:asciiTheme="majorBidi" w:hAnsiTheme="majorBidi" w:cstheme="majorBidi"/>
              </w:rPr>
            </w:pPr>
            <w:bookmarkStart w:id="65" w:name="v11730"/>
            <w:bookmarkStart w:id="66" w:name="v11731"/>
            <w:bookmarkEnd w:id="65"/>
            <w:bookmarkEnd w:id="66"/>
            <w:r w:rsidRPr="00A341DB">
              <w:rPr>
                <w:rStyle w:val="coversetext"/>
                <w:rFonts w:asciiTheme="majorBidi" w:hAnsiTheme="majorBidi" w:cstheme="majorBidi"/>
              </w:rPr>
              <w:t>1 God spoke all these words, to respond</w:t>
            </w:r>
          </w:p>
        </w:tc>
        <w:tc>
          <w:tcPr>
            <w:tcW w:w="0" w:type="auto"/>
            <w:vAlign w:val="center"/>
          </w:tcPr>
          <w:p w14:paraId="1D5A1421"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tcPr>
          <w:p w14:paraId="23C2F634"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א</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וַיְדַבֵּר אֱלֹהִים אֵת כָּל הַדְּבָרִים הָאֵלֶּה לֵאמֹר</w:t>
            </w:r>
          </w:p>
        </w:tc>
      </w:tr>
      <w:bookmarkStart w:id="67" w:name="v11737"/>
      <w:bookmarkEnd w:id="67"/>
      <w:tr w:rsidR="00A341DB" w:rsidRPr="00A341DB" w14:paraId="160BEA46" w14:textId="77777777" w:rsidTr="00A341DB">
        <w:trPr>
          <w:tblCellSpacing w:w="0" w:type="dxa"/>
        </w:trPr>
        <w:tc>
          <w:tcPr>
            <w:tcW w:w="2795" w:type="pct"/>
          </w:tcPr>
          <w:p w14:paraId="0DC607B9"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"http://www.chabad.org/library/bible_cdo/aid/9881/jewish/Chapter-20.htm" \l "v=2" </w:instrText>
            </w:r>
            <w:r w:rsidRPr="00A341DB">
              <w:rPr>
                <w:rFonts w:asciiTheme="majorBidi" w:hAnsiTheme="majorBidi" w:cstheme="majorBidi"/>
              </w:rPr>
              <w:fldChar w:fldCharType="separate"/>
            </w:r>
            <w:r w:rsidRPr="00A341DB">
              <w:rPr>
                <w:rStyle w:val="Hyperlink"/>
                <w:rFonts w:asciiTheme="majorBidi" w:hAnsiTheme="majorBidi" w:cstheme="majorBidi"/>
              </w:rPr>
              <w:t>2</w:t>
            </w:r>
            <w:r w:rsidRPr="00A341DB">
              <w:rPr>
                <w:rFonts w:asciiTheme="majorBidi" w:hAnsiTheme="majorBidi" w:cstheme="majorBidi"/>
              </w:rPr>
              <w:fldChar w:fldCharType="end"/>
            </w:r>
            <w:r w:rsidRPr="00A341DB">
              <w:rPr>
                <w:rFonts w:asciiTheme="majorBidi" w:hAnsiTheme="majorBidi" w:cstheme="majorBidi"/>
              </w:rPr>
              <w:t xml:space="preserve"> </w:t>
            </w:r>
            <w:r w:rsidRPr="00A341DB">
              <w:rPr>
                <w:rStyle w:val="coversetext"/>
                <w:rFonts w:asciiTheme="majorBidi" w:hAnsiTheme="majorBidi" w:cstheme="majorBidi"/>
              </w:rPr>
              <w:t>"I am the Lord, your God, Who took you out of the land of Egypt, out of the house of bondage. …</w:t>
            </w:r>
          </w:p>
        </w:tc>
        <w:tc>
          <w:tcPr>
            <w:tcW w:w="0" w:type="auto"/>
            <w:vAlign w:val="center"/>
          </w:tcPr>
          <w:p w14:paraId="01230566"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tcPr>
          <w:p w14:paraId="3792CE95"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ב</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אָנֹכִי יְהֹוָה אֱלֹהֶיךָ אֲשֶׁר הוֹצֵאתִיךָ מֵאֶרֶץ מִצְרַיִם מִבֵּית עֲבָדִים</w:t>
            </w:r>
          </w:p>
        </w:tc>
      </w:tr>
      <w:bookmarkStart w:id="68" w:name="v11738"/>
      <w:bookmarkStart w:id="69" w:name="v11750"/>
      <w:bookmarkStart w:id="70" w:name="v15"/>
      <w:bookmarkEnd w:id="68"/>
      <w:bookmarkEnd w:id="69"/>
      <w:tr w:rsidR="00A341DB" w:rsidRPr="00A341DB" w14:paraId="47D7B3A0" w14:textId="77777777" w:rsidTr="00A341DB">
        <w:trPr>
          <w:tblCellSpacing w:w="0" w:type="dxa"/>
        </w:trPr>
        <w:tc>
          <w:tcPr>
            <w:tcW w:w="2795" w:type="pct"/>
          </w:tcPr>
          <w:p w14:paraId="62272A96"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"http://www.chabad.org/library/bible_cdo/aid/9881/jewish/Chapter-20.htm" \l "v=15" </w:instrText>
            </w:r>
            <w:r w:rsidRPr="00A341DB">
              <w:rPr>
                <w:rFonts w:asciiTheme="majorBidi" w:hAnsiTheme="majorBidi" w:cstheme="majorBidi"/>
              </w:rPr>
              <w:fldChar w:fldCharType="separate"/>
            </w:r>
            <w:r w:rsidRPr="00A341DB">
              <w:rPr>
                <w:rStyle w:val="Hyperlink"/>
                <w:rFonts w:asciiTheme="majorBidi" w:hAnsiTheme="majorBidi" w:cstheme="majorBidi"/>
              </w:rPr>
              <w:t>15</w:t>
            </w:r>
            <w:r w:rsidRPr="00A341DB">
              <w:rPr>
                <w:rFonts w:asciiTheme="majorBidi" w:hAnsiTheme="majorBidi" w:cstheme="majorBidi"/>
              </w:rPr>
              <w:fldChar w:fldCharType="end"/>
            </w:r>
            <w:bookmarkEnd w:id="70"/>
            <w:r w:rsidRPr="00A341DB">
              <w:rPr>
                <w:rFonts w:asciiTheme="majorBidi" w:hAnsiTheme="majorBidi" w:cstheme="majorBidi"/>
              </w:rPr>
              <w:t xml:space="preserve"> </w:t>
            </w:r>
            <w:r w:rsidRPr="00A341DB">
              <w:rPr>
                <w:rStyle w:val="coversetext"/>
                <w:rFonts w:asciiTheme="majorBidi" w:hAnsiTheme="majorBidi" w:cstheme="majorBidi"/>
              </w:rPr>
              <w:t>And all the people saw the voices and the torches, the sound of the shofar, and the smoking mountain, and the people saw and trembled; so they stood from afar.</w:t>
            </w:r>
          </w:p>
        </w:tc>
        <w:tc>
          <w:tcPr>
            <w:tcW w:w="0" w:type="auto"/>
            <w:vAlign w:val="center"/>
          </w:tcPr>
          <w:p w14:paraId="1399AE50"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tcPr>
          <w:p w14:paraId="09C0E32C"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ט</w:t>
            </w:r>
            <w:r w:rsidRPr="00A341DB">
              <w:rPr>
                <w:rStyle w:val="coversenum"/>
                <w:rFonts w:asciiTheme="majorBidi" w:hAnsiTheme="majorBidi" w:cstheme="majorBidi"/>
              </w:rPr>
              <w:t xml:space="preserve"> </w:t>
            </w:r>
            <w:r w:rsidRPr="00A341DB">
              <w:rPr>
                <w:rStyle w:val="coversenum"/>
                <w:rFonts w:asciiTheme="majorBidi" w:hAnsiTheme="majorBidi" w:cstheme="majorBidi"/>
                <w:rtl/>
              </w:rPr>
              <w:t>ו</w:t>
            </w:r>
            <w:r w:rsidRPr="00A341DB">
              <w:rPr>
                <w:rStyle w:val="coversetext"/>
                <w:rFonts w:asciiTheme="majorBidi" w:hAnsiTheme="majorBidi" w:cstheme="majorBidi"/>
                <w:rtl/>
              </w:rPr>
              <w:t>וְכָל הָעָם רֹאִים אֶת הַקּוֹלֹת וְאֶת הַלַּפִּידִם וְאֵת קוֹל הַשֹּׁפָר וְאֶת הָהָר עָשֵׁן וַיַּרְא הָעָם וַיָּנֻעוּ וַיַּעַמְדוּ מֵרָחֹק</w:t>
            </w:r>
          </w:p>
        </w:tc>
      </w:tr>
      <w:bookmarkStart w:id="71" w:name="v11751"/>
      <w:bookmarkStart w:id="72" w:name="v16"/>
      <w:bookmarkEnd w:id="71"/>
      <w:tr w:rsidR="00A341DB" w:rsidRPr="00A341DB" w14:paraId="1010F7FA" w14:textId="77777777" w:rsidTr="00A341DB">
        <w:trPr>
          <w:tblCellSpacing w:w="0" w:type="dxa"/>
        </w:trPr>
        <w:tc>
          <w:tcPr>
            <w:tcW w:w="2795" w:type="pct"/>
          </w:tcPr>
          <w:p w14:paraId="3912D425"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"http://www.chabad.org/library/bible_cdo/aid/9881/jewish/Chapter-20.htm" \l "v=16" </w:instrText>
            </w:r>
            <w:r w:rsidRPr="00A341DB">
              <w:rPr>
                <w:rFonts w:asciiTheme="majorBidi" w:hAnsiTheme="majorBidi" w:cstheme="majorBidi"/>
              </w:rPr>
              <w:fldChar w:fldCharType="separate"/>
            </w:r>
            <w:r w:rsidRPr="00A341DB">
              <w:rPr>
                <w:rStyle w:val="Hyperlink"/>
                <w:rFonts w:asciiTheme="majorBidi" w:hAnsiTheme="majorBidi" w:cstheme="majorBidi"/>
              </w:rPr>
              <w:t>16</w:t>
            </w:r>
            <w:r w:rsidRPr="00A341DB">
              <w:rPr>
                <w:rFonts w:asciiTheme="majorBidi" w:hAnsiTheme="majorBidi" w:cstheme="majorBidi"/>
              </w:rPr>
              <w:fldChar w:fldCharType="end"/>
            </w:r>
            <w:bookmarkEnd w:id="72"/>
            <w:r w:rsidRPr="00A341DB">
              <w:rPr>
                <w:rFonts w:asciiTheme="majorBidi" w:hAnsiTheme="majorBidi" w:cstheme="majorBidi"/>
              </w:rPr>
              <w:t xml:space="preserve"> </w:t>
            </w:r>
            <w:r w:rsidRPr="00A341DB">
              <w:rPr>
                <w:rStyle w:val="coversetext"/>
                <w:rFonts w:asciiTheme="majorBidi" w:hAnsiTheme="majorBidi" w:cstheme="majorBidi"/>
              </w:rPr>
              <w:t>They said to Moses, "You speak with us, and we will hear, but let God not speak with us lest we die."</w:t>
            </w:r>
          </w:p>
        </w:tc>
        <w:tc>
          <w:tcPr>
            <w:tcW w:w="0" w:type="auto"/>
            <w:vAlign w:val="center"/>
          </w:tcPr>
          <w:p w14:paraId="2261732C"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tcPr>
          <w:p w14:paraId="0F8C2FC3"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טז</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וַיֹּאמְרוּ אֶל משֶׁה דַּבֶּר אַתָּה עִמָּנוּ וְנִשְׁמָעָה וְאַל יְדַבֵּר עִמָּנוּ אֱלֹהִים פֶּן נָמוּת</w:t>
            </w:r>
          </w:p>
        </w:tc>
      </w:tr>
      <w:bookmarkStart w:id="73" w:name="v11752"/>
      <w:bookmarkStart w:id="74" w:name="v17"/>
      <w:bookmarkEnd w:id="73"/>
      <w:tr w:rsidR="00A341DB" w:rsidRPr="00A341DB" w14:paraId="35FEC489" w14:textId="77777777" w:rsidTr="00A341DB">
        <w:trPr>
          <w:tblCellSpacing w:w="0" w:type="dxa"/>
        </w:trPr>
        <w:tc>
          <w:tcPr>
            <w:tcW w:w="2795" w:type="pct"/>
          </w:tcPr>
          <w:p w14:paraId="7605E4C5"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"http://www.chabad.org/library/bible_cdo/aid/9881/jewish/Chapter-20.htm" \l "v=17" </w:instrText>
            </w:r>
            <w:r w:rsidRPr="00A341DB">
              <w:rPr>
                <w:rFonts w:asciiTheme="majorBidi" w:hAnsiTheme="majorBidi" w:cstheme="majorBidi"/>
              </w:rPr>
              <w:fldChar w:fldCharType="separate"/>
            </w:r>
            <w:r w:rsidRPr="00A341DB">
              <w:rPr>
                <w:rStyle w:val="Hyperlink"/>
                <w:rFonts w:asciiTheme="majorBidi" w:hAnsiTheme="majorBidi" w:cstheme="majorBidi"/>
              </w:rPr>
              <w:t>17</w:t>
            </w:r>
            <w:r w:rsidRPr="00A341DB">
              <w:rPr>
                <w:rFonts w:asciiTheme="majorBidi" w:hAnsiTheme="majorBidi" w:cstheme="majorBidi"/>
              </w:rPr>
              <w:fldChar w:fldCharType="end"/>
            </w:r>
            <w:bookmarkEnd w:id="74"/>
            <w:r w:rsidRPr="00A341DB">
              <w:rPr>
                <w:rFonts w:asciiTheme="majorBidi" w:hAnsiTheme="majorBidi" w:cstheme="majorBidi"/>
              </w:rPr>
              <w:t xml:space="preserve"> </w:t>
            </w:r>
            <w:r w:rsidRPr="00A341DB">
              <w:rPr>
                <w:rStyle w:val="coversetext"/>
                <w:rFonts w:asciiTheme="majorBidi" w:hAnsiTheme="majorBidi" w:cstheme="majorBidi"/>
              </w:rPr>
              <w:t>But Moses said to the people, "Fear not, for God has come in order to exalt you, and in order that His awe shall be upon your faces, so that you shall not sin."</w:t>
            </w:r>
          </w:p>
        </w:tc>
        <w:tc>
          <w:tcPr>
            <w:tcW w:w="0" w:type="auto"/>
            <w:vAlign w:val="center"/>
          </w:tcPr>
          <w:p w14:paraId="5B26472F"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tcPr>
          <w:p w14:paraId="6685CC62"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יז</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וַיֹּאמֶר משֶׁה אֶל הָעָם אַל תִּירָאוּ כִּי לְבַעֲבוּר נַסּוֹת אֶתְכֶם בָּא הָאֱלֹהִים וּבַעֲבוּר תִּהְיֶה יִרְאָתוֹ עַל פְּנֵיכֶם לְבִלְתִּי תֶחֱטָאוּ</w:t>
            </w:r>
          </w:p>
        </w:tc>
      </w:tr>
      <w:bookmarkStart w:id="75" w:name="v11753"/>
      <w:bookmarkStart w:id="76" w:name="v18"/>
      <w:bookmarkEnd w:id="75"/>
      <w:tr w:rsidR="00A341DB" w:rsidRPr="00A341DB" w14:paraId="6726F915" w14:textId="77777777" w:rsidTr="00A341DB">
        <w:trPr>
          <w:tblCellSpacing w:w="0" w:type="dxa"/>
        </w:trPr>
        <w:tc>
          <w:tcPr>
            <w:tcW w:w="2795" w:type="pct"/>
          </w:tcPr>
          <w:p w14:paraId="09C69C0E" w14:textId="77777777" w:rsidR="00A341DB" w:rsidRPr="00A341DB" w:rsidRDefault="00A341DB">
            <w:pPr>
              <w:rPr>
                <w:rFonts w:asciiTheme="majorBidi" w:hAnsiTheme="majorBidi" w:cstheme="majorBidi"/>
              </w:rPr>
            </w:pPr>
            <w:r w:rsidRPr="00A341DB">
              <w:rPr>
                <w:rFonts w:asciiTheme="majorBidi" w:hAnsiTheme="majorBidi" w:cstheme="majorBidi"/>
              </w:rPr>
              <w:fldChar w:fldCharType="begin"/>
            </w:r>
            <w:r w:rsidRPr="00A341DB">
              <w:rPr>
                <w:rFonts w:asciiTheme="majorBidi" w:hAnsiTheme="majorBidi" w:cstheme="majorBidi"/>
              </w:rPr>
              <w:instrText xml:space="preserve"> HYPERLINK "http://www.chabad.org/library/bible_cdo/aid/9881/jewish/Chapter-20.htm" \l "v=18" </w:instrText>
            </w:r>
            <w:r w:rsidRPr="00A341DB">
              <w:rPr>
                <w:rFonts w:asciiTheme="majorBidi" w:hAnsiTheme="majorBidi" w:cstheme="majorBidi"/>
              </w:rPr>
              <w:fldChar w:fldCharType="separate"/>
            </w:r>
            <w:r w:rsidRPr="00A341DB">
              <w:rPr>
                <w:rStyle w:val="Hyperlink"/>
                <w:rFonts w:asciiTheme="majorBidi" w:hAnsiTheme="majorBidi" w:cstheme="majorBidi"/>
              </w:rPr>
              <w:t>18</w:t>
            </w:r>
            <w:r w:rsidRPr="00A341DB">
              <w:rPr>
                <w:rFonts w:asciiTheme="majorBidi" w:hAnsiTheme="majorBidi" w:cstheme="majorBidi"/>
              </w:rPr>
              <w:fldChar w:fldCharType="end"/>
            </w:r>
            <w:bookmarkEnd w:id="76"/>
            <w:r w:rsidRPr="00A341DB">
              <w:rPr>
                <w:rFonts w:asciiTheme="majorBidi" w:hAnsiTheme="majorBidi" w:cstheme="majorBidi"/>
              </w:rPr>
              <w:t xml:space="preserve"> </w:t>
            </w:r>
            <w:r w:rsidRPr="00A341DB">
              <w:rPr>
                <w:rStyle w:val="coversetext"/>
                <w:rFonts w:asciiTheme="majorBidi" w:hAnsiTheme="majorBidi" w:cstheme="majorBidi"/>
              </w:rPr>
              <w:t>The people remained far off, but Moses drew near to the opaque darkness, where God was.</w:t>
            </w:r>
            <w:r>
              <w:rPr>
                <w:rStyle w:val="coversetext"/>
                <w:rFonts w:asciiTheme="majorBidi" w:hAnsiTheme="majorBidi" w:cstheme="majorBidi"/>
              </w:rPr>
              <w:t xml:space="preserve">  …</w:t>
            </w:r>
          </w:p>
        </w:tc>
        <w:tc>
          <w:tcPr>
            <w:tcW w:w="0" w:type="auto"/>
            <w:vAlign w:val="center"/>
          </w:tcPr>
          <w:p w14:paraId="235D8839" w14:textId="77777777" w:rsidR="00A341DB" w:rsidRPr="00A341DB" w:rsidRDefault="00A341DB">
            <w:pPr>
              <w:rPr>
                <w:rFonts w:asciiTheme="majorBidi" w:hAnsiTheme="majorBidi" w:cstheme="majorBidi"/>
              </w:rPr>
            </w:pPr>
            <w:r w:rsidRPr="00A341DB">
              <w:rPr>
                <w:rFonts w:asciiTheme="majorBidi" w:hAnsiTheme="majorBidi" w:cstheme="majorBidi"/>
              </w:rPr>
              <w:t> </w:t>
            </w:r>
          </w:p>
        </w:tc>
        <w:tc>
          <w:tcPr>
            <w:tcW w:w="2185" w:type="pct"/>
          </w:tcPr>
          <w:p w14:paraId="563FC2F4" w14:textId="77777777" w:rsidR="00A341DB" w:rsidRPr="00A341DB" w:rsidRDefault="00A341DB" w:rsidP="00A341DB">
            <w:pPr>
              <w:bidi/>
              <w:rPr>
                <w:rFonts w:asciiTheme="majorBidi" w:hAnsiTheme="majorBidi" w:cstheme="majorBidi"/>
              </w:rPr>
            </w:pPr>
            <w:r w:rsidRPr="00A341DB">
              <w:rPr>
                <w:rStyle w:val="coversenum"/>
                <w:rFonts w:asciiTheme="majorBidi" w:hAnsiTheme="majorBidi" w:cstheme="majorBidi"/>
                <w:rtl/>
              </w:rPr>
              <w:t>יח</w:t>
            </w:r>
            <w:r w:rsidRPr="00A341DB">
              <w:rPr>
                <w:rStyle w:val="coversenum"/>
                <w:rFonts w:asciiTheme="majorBidi" w:hAnsiTheme="majorBidi" w:cstheme="majorBidi"/>
              </w:rPr>
              <w:t xml:space="preserve"> </w:t>
            </w:r>
            <w:r w:rsidRPr="00A341DB">
              <w:rPr>
                <w:rStyle w:val="coversetext"/>
                <w:rFonts w:asciiTheme="majorBidi" w:hAnsiTheme="majorBidi" w:cstheme="majorBidi"/>
                <w:rtl/>
              </w:rPr>
              <w:t>וַיַּעֲמֹד הָעָם מֵרָחֹק וּמשֶׁה נִגַּשׁ אֶל הָעֲרָפֶל אֲשֶׁר שָׁם הָאֱלֹהִים</w:t>
            </w:r>
          </w:p>
        </w:tc>
      </w:tr>
    </w:tbl>
    <w:p w14:paraId="5D2E90CA" w14:textId="77777777" w:rsidR="00FC095A" w:rsidRPr="00FC095A" w:rsidRDefault="00FC095A" w:rsidP="00131014">
      <w:pPr>
        <w:rPr>
          <w:b/>
          <w:bCs/>
        </w:rPr>
      </w:pPr>
      <w:bookmarkStart w:id="77" w:name="v11754"/>
      <w:bookmarkEnd w:id="77"/>
      <w:proofErr w:type="spellStart"/>
      <w:r w:rsidRPr="00FC095A">
        <w:rPr>
          <w:b/>
          <w:bCs/>
        </w:rPr>
        <w:t>Rashi</w:t>
      </w:r>
      <w:proofErr w:type="spellEnd"/>
      <w:r w:rsidRPr="00FC095A">
        <w:rPr>
          <w:b/>
          <w:bCs/>
        </w:rPr>
        <w:t xml:space="preserve"> </w:t>
      </w:r>
      <w:proofErr w:type="gramStart"/>
      <w:r w:rsidRPr="00FC095A">
        <w:rPr>
          <w:b/>
          <w:bCs/>
        </w:rPr>
        <w:t>From</w:t>
      </w:r>
      <w:proofErr w:type="gramEnd"/>
      <w:r w:rsidRPr="00FC095A">
        <w:rPr>
          <w:b/>
          <w:bCs/>
        </w:rPr>
        <w:t xml:space="preserve"> the </w:t>
      </w:r>
      <w:proofErr w:type="spellStart"/>
      <w:r w:rsidRPr="00FC095A">
        <w:rPr>
          <w:b/>
          <w:bCs/>
        </w:rPr>
        <w:t>Mechilta</w:t>
      </w:r>
      <w:proofErr w:type="spellEnd"/>
    </w:p>
    <w:p w14:paraId="5E758061" w14:textId="77777777" w:rsidR="00A341DB" w:rsidRDefault="00FC095A" w:rsidP="00FC095A">
      <w:r w:rsidRPr="00FC095A">
        <w:rPr>
          <w:noProof/>
        </w:rPr>
        <w:drawing>
          <wp:inline distT="0" distB="0" distL="0" distR="0" wp14:anchorId="70C6772C" wp14:editId="08D6C062">
            <wp:extent cx="8229600" cy="2496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2496820"/>
                    </a:xfrm>
                    <a:prstGeom prst="rect">
                      <a:avLst/>
                    </a:prstGeom>
                  </pic:spPr>
                </pic:pic>
              </a:graphicData>
            </a:graphic>
          </wp:inline>
        </w:drawing>
      </w:r>
    </w:p>
    <w:p w14:paraId="5CCAF1C3" w14:textId="77777777" w:rsidR="00131014" w:rsidRDefault="00131014" w:rsidP="00131014"/>
    <w:tbl>
      <w:tblPr>
        <w:tblStyle w:val="TableGrid"/>
        <w:tblW w:w="13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6480"/>
      </w:tblGrid>
      <w:tr w:rsidR="00E3066B" w14:paraId="575F0939" w14:textId="77777777" w:rsidTr="00FC095A">
        <w:tc>
          <w:tcPr>
            <w:tcW w:w="7195" w:type="dxa"/>
          </w:tcPr>
          <w:p w14:paraId="70A9AE96" w14:textId="77777777" w:rsidR="00E3066B" w:rsidRPr="00E65746" w:rsidRDefault="00E57B46" w:rsidP="00131014">
            <w:pPr>
              <w:rPr>
                <w:rFonts w:asciiTheme="majorBidi" w:hAnsiTheme="majorBidi" w:cstheme="majorBidi"/>
                <w:b/>
                <w:bCs/>
                <w:sz w:val="20"/>
                <w:szCs w:val="20"/>
              </w:rPr>
            </w:pPr>
            <w:proofErr w:type="spellStart"/>
            <w:r w:rsidRPr="00E65746">
              <w:rPr>
                <w:rFonts w:asciiTheme="majorBidi" w:hAnsiTheme="majorBidi" w:cstheme="majorBidi"/>
                <w:b/>
                <w:bCs/>
                <w:sz w:val="20"/>
                <w:szCs w:val="20"/>
              </w:rPr>
              <w:t>Ramban</w:t>
            </w:r>
            <w:proofErr w:type="spellEnd"/>
            <w:r w:rsidRPr="00E65746">
              <w:rPr>
                <w:rFonts w:asciiTheme="majorBidi" w:hAnsiTheme="majorBidi" w:cstheme="majorBidi"/>
                <w:b/>
                <w:bCs/>
                <w:sz w:val="20"/>
                <w:szCs w:val="20"/>
              </w:rPr>
              <w:t xml:space="preserve"> in </w:t>
            </w:r>
            <w:proofErr w:type="spellStart"/>
            <w:r w:rsidRPr="00E65746">
              <w:rPr>
                <w:rFonts w:asciiTheme="majorBidi" w:hAnsiTheme="majorBidi" w:cstheme="majorBidi"/>
                <w:b/>
                <w:bCs/>
                <w:sz w:val="20"/>
                <w:szCs w:val="20"/>
              </w:rPr>
              <w:t>Shemos</w:t>
            </w:r>
            <w:proofErr w:type="spellEnd"/>
            <w:r w:rsidRPr="00E65746">
              <w:rPr>
                <w:rFonts w:asciiTheme="majorBidi" w:hAnsiTheme="majorBidi" w:cstheme="majorBidi"/>
                <w:b/>
                <w:bCs/>
                <w:sz w:val="20"/>
                <w:szCs w:val="20"/>
              </w:rPr>
              <w:t>, chapter 19, v 9 &amp; 19</w:t>
            </w:r>
          </w:p>
          <w:p w14:paraId="389BAE26" w14:textId="77777777" w:rsidR="00E57B46" w:rsidRPr="00E65746" w:rsidRDefault="00E57B46" w:rsidP="00131014">
            <w:pPr>
              <w:rPr>
                <w:rFonts w:asciiTheme="majorBidi" w:hAnsiTheme="majorBidi" w:cstheme="majorBidi"/>
                <w:sz w:val="20"/>
                <w:szCs w:val="20"/>
              </w:rPr>
            </w:pPr>
          </w:p>
          <w:p w14:paraId="4774B2CF" w14:textId="77777777" w:rsidR="009A2578" w:rsidRDefault="00E57B46" w:rsidP="00D40E00">
            <w:pPr>
              <w:rPr>
                <w:rFonts w:asciiTheme="majorBidi" w:hAnsiTheme="majorBidi" w:cstheme="majorBidi"/>
                <w:sz w:val="20"/>
                <w:szCs w:val="20"/>
              </w:rPr>
            </w:pPr>
            <w:r w:rsidRPr="00E65746">
              <w:rPr>
                <w:rFonts w:asciiTheme="majorBidi" w:hAnsiTheme="majorBidi" w:cstheme="majorBidi"/>
                <w:sz w:val="20"/>
                <w:szCs w:val="20"/>
              </w:rPr>
              <w:t>9</w:t>
            </w:r>
            <w:r w:rsidR="00E65746" w:rsidRPr="00E65746">
              <w:rPr>
                <w:rFonts w:asciiTheme="majorBidi" w:hAnsiTheme="majorBidi" w:cstheme="majorBidi"/>
                <w:sz w:val="20"/>
                <w:szCs w:val="20"/>
              </w:rPr>
              <w:t xml:space="preserve"> </w:t>
            </w:r>
            <w:r w:rsidR="00E65746" w:rsidRPr="00453E00">
              <w:rPr>
                <w:rFonts w:asciiTheme="majorBidi" w:hAnsiTheme="majorBidi" w:cstheme="majorBidi"/>
                <w:b/>
                <w:bCs/>
                <w:sz w:val="20"/>
                <w:szCs w:val="20"/>
              </w:rPr>
              <w:t>And the Lord spoke to Moshe saying, behold I will appear before you in through the thickness of the cloud, in order that the people will hear me as I speak to you …</w:t>
            </w:r>
            <w:r w:rsidR="009A53E6">
              <w:rPr>
                <w:rFonts w:asciiTheme="majorBidi" w:hAnsiTheme="majorBidi" w:cstheme="majorBidi"/>
                <w:sz w:val="20"/>
                <w:szCs w:val="20"/>
              </w:rPr>
              <w:t xml:space="preserve"> You should come close to the dark cloud so that the nation themselves can he</w:t>
            </w:r>
            <w:r w:rsidR="003C51D8">
              <w:rPr>
                <w:rFonts w:asciiTheme="majorBidi" w:hAnsiTheme="majorBidi" w:cstheme="majorBidi"/>
                <w:sz w:val="20"/>
                <w:szCs w:val="20"/>
              </w:rPr>
              <w:t xml:space="preserve">ar my words, and they themselves will become prophets in my words, so that they will not be forced to believe it from the mouth of others. As Moshe later summarizes, “When the Lord spoke to me saying gather to me the nation and I will let them hear my words, in order that they will learn to fear me all of the days.” And likewise, </w:t>
            </w:r>
            <w:r w:rsidR="00D40E00">
              <w:rPr>
                <w:rFonts w:asciiTheme="majorBidi" w:hAnsiTheme="majorBidi" w:cstheme="majorBidi"/>
                <w:sz w:val="20"/>
                <w:szCs w:val="20"/>
              </w:rPr>
              <w:t>in you they will believe for eternity through all of the generations. And if a prophet comes forward, a or soothsayer dreams any matter opposing your words, they will be denounced right away, for they (the Jewish nation) already saw with their eyes and heard with their ears, how you had reached the apex of prophecy, as it will become clear to them what the Torah States, “If there are prophets of Hashem from you, through a vision to him do I make known, through a dream I speak to them. Not so Moshe my servant, throughout my entire house he is believed, from My mouth to his I speak to him”</w:t>
            </w:r>
            <w:r w:rsidR="009A2578">
              <w:rPr>
                <w:rFonts w:asciiTheme="majorBidi" w:hAnsiTheme="majorBidi" w:cstheme="majorBidi"/>
                <w:sz w:val="20"/>
                <w:szCs w:val="20"/>
              </w:rPr>
              <w:t>. Therefore the Torah continues, “In order that the people will hear as I speak with you”, for they will hear my words from inside of the fire, and they will know that I am the Lord who is speaking with you, and they will believe my words, as well as in you.</w:t>
            </w:r>
          </w:p>
          <w:p w14:paraId="62FC8238" w14:textId="77777777" w:rsidR="009A2578" w:rsidRDefault="009A2578" w:rsidP="00D40E00">
            <w:pPr>
              <w:rPr>
                <w:rFonts w:asciiTheme="majorBidi" w:hAnsiTheme="majorBidi" w:cstheme="majorBidi"/>
                <w:sz w:val="20"/>
                <w:szCs w:val="20"/>
              </w:rPr>
            </w:pPr>
          </w:p>
          <w:p w14:paraId="0C1C8214" w14:textId="77777777" w:rsidR="00E57B46" w:rsidRPr="00E65746" w:rsidRDefault="009A2578" w:rsidP="00521DBE">
            <w:pPr>
              <w:rPr>
                <w:rFonts w:asciiTheme="majorBidi" w:hAnsiTheme="majorBidi" w:cstheme="majorBidi"/>
                <w:sz w:val="20"/>
                <w:szCs w:val="20"/>
              </w:rPr>
            </w:pPr>
            <w:r>
              <w:rPr>
                <w:rFonts w:asciiTheme="majorBidi" w:hAnsiTheme="majorBidi" w:cstheme="majorBidi"/>
                <w:sz w:val="20"/>
                <w:szCs w:val="20"/>
              </w:rPr>
              <w:t>19</w:t>
            </w:r>
            <w:r w:rsidR="00453E00">
              <w:rPr>
                <w:rFonts w:asciiTheme="majorBidi" w:hAnsiTheme="majorBidi" w:cstheme="majorBidi"/>
                <w:sz w:val="20"/>
                <w:szCs w:val="20"/>
              </w:rPr>
              <w:t xml:space="preserve"> </w:t>
            </w:r>
            <w:r w:rsidR="00453E00" w:rsidRPr="00453E00">
              <w:rPr>
                <w:rFonts w:asciiTheme="majorBidi" w:hAnsiTheme="majorBidi" w:cstheme="majorBidi"/>
                <w:b/>
                <w:bCs/>
                <w:sz w:val="20"/>
                <w:szCs w:val="20"/>
              </w:rPr>
              <w:t>Moshe spoke and God</w:t>
            </w:r>
            <w:r w:rsidR="00D40E00" w:rsidRPr="00453E00">
              <w:rPr>
                <w:rFonts w:asciiTheme="majorBidi" w:hAnsiTheme="majorBidi" w:cstheme="majorBidi"/>
                <w:b/>
                <w:bCs/>
                <w:sz w:val="20"/>
                <w:szCs w:val="20"/>
              </w:rPr>
              <w:t xml:space="preserve"> </w:t>
            </w:r>
            <w:r w:rsidR="00453E00" w:rsidRPr="00453E00">
              <w:rPr>
                <w:rFonts w:asciiTheme="majorBidi" w:hAnsiTheme="majorBidi" w:cstheme="majorBidi"/>
                <w:b/>
                <w:bCs/>
                <w:sz w:val="20"/>
                <w:szCs w:val="20"/>
              </w:rPr>
              <w:t xml:space="preserve">answered with voice </w:t>
            </w:r>
            <w:r w:rsidR="00453E00">
              <w:rPr>
                <w:rFonts w:asciiTheme="majorBidi" w:hAnsiTheme="majorBidi" w:cstheme="majorBidi"/>
                <w:sz w:val="20"/>
                <w:szCs w:val="20"/>
              </w:rPr>
              <w:t xml:space="preserve">… The Lord in his Honor came down towards the mountain on the third day, and Moshe led the nation from their encampment to great the Glory of Hashem that appeared to them, and they stood at the foot of the mountain. Moshe ascended up to near the top of the mountain, as there the Almighty set aside </w:t>
            </w:r>
            <w:r w:rsidR="00521DBE">
              <w:rPr>
                <w:rFonts w:asciiTheme="majorBidi" w:hAnsiTheme="majorBidi" w:cstheme="majorBidi"/>
                <w:sz w:val="20"/>
                <w:szCs w:val="20"/>
              </w:rPr>
              <w:t xml:space="preserve">a location for him, and from there Moshe would speak to the Jewish people </w:t>
            </w:r>
            <w:r w:rsidR="0065048F">
              <w:rPr>
                <w:rFonts w:asciiTheme="majorBidi" w:hAnsiTheme="majorBidi" w:cstheme="majorBidi"/>
                <w:sz w:val="20"/>
                <w:szCs w:val="20"/>
              </w:rPr>
              <w:t>and teach them what they should do (in order to prepare). The Jewish people heard the voice of the Almighty as he answered Moshe, as He commanded him, but (although the Jewish people could hear the voice of Hashem, the actual commandments) they could not understand. At this point Hashem commanded Moshe to tell to the Jewish people how to prepare. These commandments were before the giving of the Torah, and likewise during the giving of the ten commandments Moshe was on the mountain, for Moshe did not go up to the dark cloud where Hashem’s glory resided until after the revelation at Sinai. Likewise, this is summarized later, “and I (Moshe) stood between the Lord and between yourselves at that time to tell over to you the words of the Lord, as you were afraid of the fire, and they did not go on the mountain.”</w:t>
            </w:r>
            <w:r w:rsidR="00453E00">
              <w:rPr>
                <w:rFonts w:asciiTheme="majorBidi" w:hAnsiTheme="majorBidi" w:cstheme="majorBidi"/>
                <w:sz w:val="20"/>
                <w:szCs w:val="20"/>
              </w:rPr>
              <w:t xml:space="preserve">  </w:t>
            </w:r>
          </w:p>
        </w:tc>
        <w:tc>
          <w:tcPr>
            <w:tcW w:w="6480" w:type="dxa"/>
          </w:tcPr>
          <w:p w14:paraId="3CB6E3AD" w14:textId="77777777" w:rsidR="00E57B46" w:rsidRDefault="00E57B46" w:rsidP="00E57B46">
            <w:pPr>
              <w:bidi/>
              <w:rPr>
                <w:rStyle w:val="apple-style-span"/>
                <w:rFonts w:ascii="Nachlieli CLM" w:hAnsi="Nachlieli CLM"/>
                <w:color w:val="000000"/>
              </w:rPr>
            </w:pPr>
            <w:commentRangeStart w:id="78"/>
            <w:commentRangeStart w:id="79"/>
            <w:r>
              <w:rPr>
                <w:rStyle w:val="apple-style-span"/>
                <w:rFonts w:ascii="Nachlieli CLM" w:hAnsi="Nachlieli CLM" w:hint="cs"/>
                <w:color w:val="000000"/>
                <w:rtl/>
              </w:rPr>
              <w:t>רמב"ן שמות פ' י"ט</w:t>
            </w:r>
            <w:commentRangeEnd w:id="78"/>
            <w:r w:rsidR="004E2910">
              <w:rPr>
                <w:rStyle w:val="CommentReference"/>
              </w:rPr>
              <w:commentReference w:id="78"/>
            </w:r>
            <w:commentRangeEnd w:id="79"/>
            <w:r w:rsidR="004E2910">
              <w:rPr>
                <w:rStyle w:val="CommentReference"/>
              </w:rPr>
              <w:commentReference w:id="79"/>
            </w:r>
          </w:p>
          <w:p w14:paraId="4F493658" w14:textId="77777777" w:rsidR="00E57B46" w:rsidRDefault="00E57B46" w:rsidP="00E57B46">
            <w:pPr>
              <w:bidi/>
              <w:rPr>
                <w:rStyle w:val="apple-style-span"/>
                <w:rFonts w:ascii="Nachlieli CLM" w:hAnsi="Nachlieli CLM"/>
                <w:color w:val="000000"/>
              </w:rPr>
            </w:pPr>
          </w:p>
          <w:p w14:paraId="46B6A748" w14:textId="77777777" w:rsidR="00E3066B" w:rsidRDefault="00D92887" w:rsidP="00E57B46">
            <w:pPr>
              <w:bidi/>
              <w:rPr>
                <w:rStyle w:val="apple-style-span"/>
                <w:rFonts w:ascii="Nachlieli CLM" w:hAnsi="Nachlieli CLM"/>
                <w:color w:val="000000"/>
              </w:rPr>
            </w:pPr>
            <w:hyperlink r:id="rId9" w:history="1">
              <w:r w:rsidR="00E3066B">
                <w:rPr>
                  <w:rStyle w:val="Hyperlink"/>
                  <w:rFonts w:ascii="Nachlieli CLM" w:hAnsi="Nachlieli CLM"/>
                  <w:color w:val="4B0082"/>
                  <w:u w:val="none"/>
                  <w:rtl/>
                </w:rPr>
                <w:t>ט</w:t>
              </w:r>
            </w:hyperlink>
            <w:r w:rsidR="00E3066B">
              <w:rPr>
                <w:rStyle w:val="apple-converted-space"/>
                <w:rFonts w:ascii="Nachlieli CLM" w:hAnsi="Nachlieli CLM"/>
                <w:color w:val="000000"/>
              </w:rPr>
              <w:t> </w:t>
            </w:r>
            <w:r w:rsidR="00E3066B">
              <w:rPr>
                <w:rStyle w:val="apple-style-span"/>
                <w:rFonts w:ascii="Nachlieli CLM" w:hAnsi="Nachlieli CLM"/>
                <w:b/>
                <w:bCs/>
                <w:color w:val="000000"/>
                <w:rtl/>
              </w:rPr>
              <w:t>בעב הענן</w:t>
            </w:r>
            <w:r w:rsidR="00E3066B">
              <w:rPr>
                <w:rStyle w:val="apple-style-span"/>
                <w:rFonts w:ascii="Nachlieli CLM" w:hAnsi="Nachlieli CLM"/>
                <w:color w:val="000000"/>
              </w:rPr>
              <w:t>.</w:t>
            </w:r>
            <w:r w:rsidR="00352287">
              <w:rPr>
                <w:rStyle w:val="apple-style-span"/>
                <w:rFonts w:ascii="Nachlieli CLM" w:hAnsi="Nachlieli CLM" w:hint="cs"/>
                <w:color w:val="000000"/>
                <w:rtl/>
              </w:rPr>
              <w:t>...</w:t>
            </w:r>
            <w:r w:rsidR="00E3066B">
              <w:rPr>
                <w:rStyle w:val="apple-style-span"/>
                <w:rFonts w:ascii="Nachlieli CLM" w:hAnsi="Nachlieli CLM"/>
                <w:b/>
                <w:bCs/>
                <w:color w:val="000000"/>
                <w:rtl/>
              </w:rPr>
              <w:t>בעבור ישמע העם בדברי עמך</w:t>
            </w:r>
            <w:r w:rsidR="00352287">
              <w:rPr>
                <w:rStyle w:val="apple-style-span"/>
                <w:rFonts w:ascii="Nachlieli CLM" w:hAnsi="Nachlieli CLM" w:hint="cs"/>
                <w:color w:val="000000"/>
                <w:rtl/>
              </w:rPr>
              <w:t>...</w:t>
            </w:r>
            <w:r w:rsidR="00E3066B">
              <w:rPr>
                <w:rStyle w:val="apple-style-span"/>
                <w:rFonts w:ascii="Nachlieli CLM" w:hAnsi="Nachlieli CLM"/>
                <w:color w:val="000000"/>
              </w:rPr>
              <w:t xml:space="preserve"> </w:t>
            </w:r>
            <w:r w:rsidR="00E3066B">
              <w:rPr>
                <w:rStyle w:val="apple-style-span"/>
                <w:rFonts w:ascii="Nachlieli CLM" w:hAnsi="Nachlieli CLM"/>
                <w:color w:val="000000"/>
                <w:rtl/>
              </w:rPr>
              <w:t>שתגש אתה אל הערפל בעבור ישמע העם דברי, ויהיו הם עצמם נביאים בדברי, לא שיאמינו מפי אחרים, כמו שנאמר באמור ה' אלי הקהל לי את העם ואשמיעם את דברי למען ילמדון ליראה אותי כל הימים (דברים ד י), וגם בך יאמינו לנצח בכל הדורות, ואם יקום בקרבם נביא או חולם חלום כנגד דברך יכחישוהו מיד, שכבר ראו בעיניהם ושמעו באזניהם שהגעת למעלה העליונה בנבואה, יתברר להם ממך מה שכתוב (במדבר יב ו~ח) אם יהיה נביאכם ה' במראה אליו אתודע בחלום אדבר בו, לא כן עבדי משה בכל ביתי נאמן הוא פה אל פה אדבר בו, ולכך אמר</w:t>
            </w:r>
            <w:r w:rsidR="00E3066B">
              <w:rPr>
                <w:rStyle w:val="apple-converted-space"/>
                <w:rFonts w:ascii="Nachlieli CLM" w:hAnsi="Nachlieli CLM"/>
                <w:color w:val="000000"/>
                <w:rtl/>
              </w:rPr>
              <w:t> </w:t>
            </w:r>
            <w:r w:rsidR="00E3066B">
              <w:rPr>
                <w:rStyle w:val="apple-style-span"/>
                <w:rFonts w:ascii="Nachlieli CLM" w:hAnsi="Nachlieli CLM"/>
                <w:b/>
                <w:bCs/>
                <w:color w:val="000000"/>
                <w:rtl/>
              </w:rPr>
              <w:t>בעבור ישמע העם בדברי עמך</w:t>
            </w:r>
            <w:r w:rsidR="00E3066B">
              <w:rPr>
                <w:rStyle w:val="apple-style-span"/>
                <w:rFonts w:ascii="Nachlieli CLM" w:hAnsi="Nachlieli CLM"/>
                <w:color w:val="000000"/>
              </w:rPr>
              <w:t xml:space="preserve">, </w:t>
            </w:r>
            <w:r w:rsidR="00E3066B">
              <w:rPr>
                <w:rStyle w:val="apple-style-span"/>
                <w:rFonts w:ascii="Nachlieli CLM" w:hAnsi="Nachlieli CLM"/>
                <w:color w:val="000000"/>
                <w:rtl/>
              </w:rPr>
              <w:t>כי ישמע דברי מתוך האש וידעו שאני ה' מדבר עמך ויאמינו בדברי</w:t>
            </w:r>
            <w:r w:rsidR="00E3066B">
              <w:rPr>
                <w:rStyle w:val="apple-converted-space"/>
                <w:rFonts w:ascii="Nachlieli CLM" w:hAnsi="Nachlieli CLM"/>
                <w:color w:val="000000"/>
                <w:rtl/>
              </w:rPr>
              <w:t> </w:t>
            </w:r>
            <w:r w:rsidR="00E3066B">
              <w:rPr>
                <w:rStyle w:val="apple-style-span"/>
                <w:rFonts w:ascii="Nachlieli CLM" w:hAnsi="Nachlieli CLM"/>
                <w:b/>
                <w:bCs/>
                <w:color w:val="000000"/>
                <w:rtl/>
              </w:rPr>
              <w:t xml:space="preserve">וגם בך </w:t>
            </w:r>
            <w:r w:rsidR="00352287">
              <w:rPr>
                <w:rStyle w:val="apple-style-span"/>
                <w:rFonts w:ascii="Nachlieli CLM" w:hAnsi="Nachlieli CLM" w:hint="cs"/>
                <w:b/>
                <w:bCs/>
                <w:color w:val="000000"/>
                <w:rtl/>
              </w:rPr>
              <w:t>...</w:t>
            </w:r>
          </w:p>
          <w:p w14:paraId="683C62C6" w14:textId="77777777" w:rsidR="00E3066B" w:rsidRDefault="00E3066B" w:rsidP="00E3066B">
            <w:pPr>
              <w:bidi/>
              <w:rPr>
                <w:rStyle w:val="apple-style-span"/>
                <w:rFonts w:ascii="Nachlieli CLM" w:hAnsi="Nachlieli CLM"/>
                <w:color w:val="000000"/>
              </w:rPr>
            </w:pPr>
          </w:p>
          <w:p w14:paraId="6FA63C2A" w14:textId="77777777" w:rsidR="00E3066B" w:rsidRDefault="00D92887" w:rsidP="0065048F">
            <w:pPr>
              <w:bidi/>
            </w:pPr>
            <w:hyperlink r:id="rId10" w:history="1">
              <w:r w:rsidR="00E3066B">
                <w:rPr>
                  <w:rStyle w:val="Hyperlink"/>
                  <w:rFonts w:ascii="Nachlieli CLM" w:hAnsi="Nachlieli CLM"/>
                  <w:color w:val="4B0082"/>
                  <w:u w:val="none"/>
                  <w:rtl/>
                </w:rPr>
                <w:t>יט</w:t>
              </w:r>
            </w:hyperlink>
            <w:r w:rsidR="00E3066B">
              <w:rPr>
                <w:rStyle w:val="apple-converted-space"/>
                <w:rFonts w:ascii="Nachlieli CLM" w:hAnsi="Nachlieli CLM"/>
                <w:color w:val="000000"/>
              </w:rPr>
              <w:t> </w:t>
            </w:r>
            <w:r w:rsidR="00E3066B">
              <w:rPr>
                <w:rStyle w:val="apple-style-span"/>
                <w:rFonts w:ascii="Nachlieli CLM" w:hAnsi="Nachlieli CLM"/>
                <w:b/>
                <w:bCs/>
                <w:color w:val="000000"/>
                <w:rtl/>
              </w:rPr>
              <w:t>משה ידבר והאלהים יעננו בקול</w:t>
            </w:r>
            <w:r w:rsidR="00352287">
              <w:rPr>
                <w:rStyle w:val="apple-style-span"/>
                <w:rFonts w:ascii="Nachlieli CLM" w:hAnsi="Nachlieli CLM" w:hint="cs"/>
                <w:color w:val="000000"/>
                <w:rtl/>
              </w:rPr>
              <w:t xml:space="preserve"> ...</w:t>
            </w:r>
            <w:r w:rsidR="00E3066B">
              <w:rPr>
                <w:rStyle w:val="apple-style-span"/>
                <w:rFonts w:ascii="Nachlieli CLM" w:hAnsi="Nachlieli CLM"/>
                <w:color w:val="000000"/>
                <w:rtl/>
              </w:rPr>
              <w:t xml:space="preserve"> ירד השם הנכבד אל ההר ביום השלישי, והוציא משה את העם מן המחנה לקראת הכבוד הנראה להם</w:t>
            </w:r>
            <w:r w:rsidR="00E3066B">
              <w:rPr>
                <w:rStyle w:val="apple-style-span"/>
                <w:rFonts w:ascii="Nachlieli CLM" w:hAnsi="Nachlieli CLM"/>
                <w:color w:val="000000"/>
              </w:rPr>
              <w:t>,</w:t>
            </w:r>
            <w:r w:rsidR="00E3066B">
              <w:rPr>
                <w:rStyle w:val="apple-converted-space"/>
                <w:rFonts w:ascii="Nachlieli CLM" w:hAnsi="Nachlieli CLM"/>
                <w:color w:val="000000"/>
              </w:rPr>
              <w:t> </w:t>
            </w:r>
            <w:r w:rsidR="00E3066B">
              <w:rPr>
                <w:rStyle w:val="apple-style-span"/>
                <w:rFonts w:ascii="Nachlieli CLM" w:hAnsi="Nachlieli CLM"/>
                <w:b/>
                <w:bCs/>
                <w:color w:val="000000"/>
                <w:rtl/>
              </w:rPr>
              <w:t>ויתיצבו הם בתחתית ההר</w:t>
            </w:r>
            <w:r w:rsidR="00E3066B">
              <w:rPr>
                <w:rStyle w:val="apple-style-span"/>
                <w:rFonts w:ascii="Nachlieli CLM" w:hAnsi="Nachlieli CLM"/>
                <w:color w:val="000000"/>
              </w:rPr>
              <w:t xml:space="preserve">, </w:t>
            </w:r>
            <w:r w:rsidR="00E3066B">
              <w:rPr>
                <w:rStyle w:val="apple-style-span"/>
                <w:rFonts w:ascii="Nachlieli CLM" w:hAnsi="Nachlieli CLM"/>
                <w:color w:val="000000"/>
                <w:rtl/>
              </w:rPr>
              <w:t>ומשה עלה למעלה קרוב לראש ההר ששם הכבוד מחיצה לעצמו ומדבר עם ישראל להורותם מה יעשו, וישראל שומעים קול האלהים שעונה אותו ויצונו והם לא יבינו מה יאמר לו, ויצוה אותו בצואות האמורות אח''כ בפרשה</w:t>
            </w:r>
            <w:r w:rsidR="00E3066B">
              <w:rPr>
                <w:rStyle w:val="apple-converted-space"/>
                <w:rFonts w:ascii="Nachlieli CLM" w:hAnsi="Nachlieli CLM"/>
                <w:color w:val="000000"/>
                <w:rtl/>
              </w:rPr>
              <w:t> </w:t>
            </w:r>
            <w:r w:rsidR="00E3066B">
              <w:rPr>
                <w:rStyle w:val="apple-style-span"/>
                <w:rFonts w:ascii="Nachlieli CLM" w:hAnsi="Nachlieli CLM"/>
                <w:b/>
                <w:bCs/>
                <w:color w:val="000000"/>
                <w:rtl/>
              </w:rPr>
              <w:t>רד העד בעם וגו</w:t>
            </w:r>
            <w:r w:rsidR="00E3066B">
              <w:rPr>
                <w:rStyle w:val="apple-style-span"/>
                <w:rFonts w:ascii="Nachlieli CLM" w:hAnsi="Nachlieli CLM"/>
                <w:b/>
                <w:bCs/>
                <w:color w:val="000000"/>
              </w:rPr>
              <w:t>'</w:t>
            </w:r>
            <w:r w:rsidR="00E3066B">
              <w:rPr>
                <w:rStyle w:val="apple-style-span"/>
                <w:rFonts w:ascii="Nachlieli CLM" w:hAnsi="Nachlieli CLM"/>
                <w:color w:val="000000"/>
              </w:rPr>
              <w:t>,</w:t>
            </w:r>
            <w:r w:rsidR="00E3066B">
              <w:rPr>
                <w:rStyle w:val="apple-converted-space"/>
                <w:rFonts w:ascii="Nachlieli CLM" w:hAnsi="Nachlieli CLM"/>
                <w:color w:val="000000"/>
              </w:rPr>
              <w:t> </w:t>
            </w:r>
            <w:r w:rsidR="00E3066B">
              <w:rPr>
                <w:rStyle w:val="apple-style-span"/>
                <w:rFonts w:ascii="Nachlieli CLM" w:hAnsi="Nachlieli CLM"/>
                <w:b/>
                <w:bCs/>
                <w:color w:val="000000"/>
                <w:rtl/>
              </w:rPr>
              <w:t>לך רד ועלית אתה ואהרן עמך</w:t>
            </w:r>
            <w:r w:rsidR="00E3066B">
              <w:rPr>
                <w:rStyle w:val="apple-converted-space"/>
                <w:rFonts w:ascii="Nachlieli CLM" w:hAnsi="Nachlieli CLM"/>
                <w:color w:val="000000"/>
                <w:rtl/>
              </w:rPr>
              <w:t> </w:t>
            </w:r>
            <w:r w:rsidR="00E3066B">
              <w:rPr>
                <w:rStyle w:val="apple-style-span"/>
                <w:rFonts w:ascii="Nachlieli CLM" w:hAnsi="Nachlieli CLM"/>
                <w:color w:val="000000"/>
                <w:rtl/>
              </w:rPr>
              <w:t>וגו', והיה זה קודם מתן תורה וגם בשעת הדברות, כי משה לא עלה אל ראש ההר</w:t>
            </w:r>
            <w:r w:rsidR="00E3066B">
              <w:rPr>
                <w:rStyle w:val="apple-converted-space"/>
                <w:rFonts w:ascii="Nachlieli CLM" w:hAnsi="Nachlieli CLM"/>
                <w:color w:val="000000"/>
                <w:rtl/>
              </w:rPr>
              <w:t> </w:t>
            </w:r>
            <w:r w:rsidR="00E3066B">
              <w:rPr>
                <w:rStyle w:val="apple-style-span"/>
                <w:rFonts w:ascii="Nachlieli CLM" w:hAnsi="Nachlieli CLM"/>
                <w:b/>
                <w:bCs/>
                <w:color w:val="000000"/>
                <w:rtl/>
              </w:rPr>
              <w:t>אל הערפל אשר שם האלהים</w:t>
            </w:r>
            <w:r w:rsidR="00E3066B">
              <w:rPr>
                <w:rStyle w:val="apple-converted-space"/>
                <w:rFonts w:ascii="Nachlieli CLM" w:hAnsi="Nachlieli CLM"/>
                <w:color w:val="000000"/>
                <w:rtl/>
              </w:rPr>
              <w:t> </w:t>
            </w:r>
            <w:r w:rsidR="00E3066B">
              <w:rPr>
                <w:rStyle w:val="apple-style-span"/>
                <w:rFonts w:ascii="Nachlieli CLM" w:hAnsi="Nachlieli CLM"/>
                <w:color w:val="000000"/>
                <w:rtl/>
              </w:rPr>
              <w:t xml:space="preserve">רק לאחר מתן תורה. וכן אמר (דברים ה ה) אנכי עומד בין ה' וביניכם בעת ההיא להגיד לכם את דבר ה' כי יראתם מפני האש ולא עליתם בהר </w:t>
            </w:r>
          </w:p>
        </w:tc>
      </w:tr>
    </w:tbl>
    <w:p w14:paraId="73F1B42F" w14:textId="77777777" w:rsidR="00E3066B" w:rsidRDefault="00E3066B" w:rsidP="00131014"/>
    <w:tbl>
      <w:tblPr>
        <w:tblStyle w:val="TableGrid"/>
        <w:tblW w:w="13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6480"/>
      </w:tblGrid>
      <w:tr w:rsidR="00E3066B" w14:paraId="1E79D855" w14:textId="77777777" w:rsidTr="00FC095A">
        <w:tc>
          <w:tcPr>
            <w:tcW w:w="7195" w:type="dxa"/>
          </w:tcPr>
          <w:p w14:paraId="1A9A5F2B" w14:textId="77777777" w:rsidR="00E3066B" w:rsidRPr="00E65746" w:rsidRDefault="00545D97" w:rsidP="00131014">
            <w:pPr>
              <w:rPr>
                <w:b/>
                <w:bCs/>
                <w:sz w:val="20"/>
                <w:szCs w:val="20"/>
              </w:rPr>
            </w:pPr>
            <w:r w:rsidRPr="00E65746">
              <w:rPr>
                <w:b/>
                <w:bCs/>
                <w:sz w:val="20"/>
                <w:szCs w:val="20"/>
              </w:rPr>
              <w:lastRenderedPageBreak/>
              <w:t>Medrash Rabba Bamidbar chapter 18</w:t>
            </w:r>
          </w:p>
          <w:p w14:paraId="2F41C445" w14:textId="77777777" w:rsidR="00545D97" w:rsidRDefault="00545D97" w:rsidP="001A143D">
            <w:r w:rsidRPr="00E65746">
              <w:rPr>
                <w:sz w:val="20"/>
                <w:szCs w:val="20"/>
              </w:rPr>
              <w:t>3</w:t>
            </w:r>
            <w:r w:rsidR="001A143D" w:rsidRPr="00E65746">
              <w:rPr>
                <w:sz w:val="20"/>
                <w:szCs w:val="20"/>
              </w:rPr>
              <w:t xml:space="preserve"> And </w:t>
            </w:r>
            <w:proofErr w:type="spellStart"/>
            <w:r w:rsidR="001A143D" w:rsidRPr="00E65746">
              <w:rPr>
                <w:sz w:val="20"/>
                <w:szCs w:val="20"/>
              </w:rPr>
              <w:t>Korach</w:t>
            </w:r>
            <w:proofErr w:type="spellEnd"/>
            <w:r w:rsidR="001A143D" w:rsidRPr="00E65746">
              <w:rPr>
                <w:sz w:val="20"/>
                <w:szCs w:val="20"/>
              </w:rPr>
              <w:t xml:space="preserve"> took … </w:t>
            </w:r>
            <w:proofErr w:type="spellStart"/>
            <w:r w:rsidR="001A143D" w:rsidRPr="00E65746">
              <w:rPr>
                <w:sz w:val="20"/>
                <w:szCs w:val="20"/>
              </w:rPr>
              <w:t>Korach</w:t>
            </w:r>
            <w:proofErr w:type="spellEnd"/>
            <w:r w:rsidR="001A143D" w:rsidRPr="00E65746">
              <w:rPr>
                <w:sz w:val="20"/>
                <w:szCs w:val="20"/>
              </w:rPr>
              <w:t xml:space="preserve"> jumped at the opportunity and asked Moshe, “A shawl which is entirely sown in blue “Techalis” wool, does it need tzitzis”, to which Moshe told him that it still requires Techalis. Koran retorted, if the shawl is 100% Techalis and it still needs “something” to make it kosher, how will four small strings make it kosher. A house full of books of the Torah, do they need a “Mezuzah”? Moshe responded in the affirmative, to which Korach countered, “The Torah which contains 275 chapters is not enough to make a house kosher, and yet a single Chapter on the doorpost is enough to make the house kosher? These details were neve</w:t>
            </w:r>
            <w:r w:rsidR="00AD2E57" w:rsidRPr="00E65746">
              <w:rPr>
                <w:sz w:val="20"/>
                <w:szCs w:val="20"/>
              </w:rPr>
              <w:t>r commanded, and you are just making them up.”</w:t>
            </w:r>
          </w:p>
        </w:tc>
        <w:tc>
          <w:tcPr>
            <w:tcW w:w="6480" w:type="dxa"/>
          </w:tcPr>
          <w:p w14:paraId="09136822" w14:textId="77777777" w:rsidR="00E3066B" w:rsidRDefault="00E3066B" w:rsidP="00E3066B">
            <w:pPr>
              <w:bidi/>
              <w:rPr>
                <w:rStyle w:val="apple-style-span"/>
                <w:rFonts w:ascii="Nachlieli CLM" w:hAnsi="Nachlieli CLM"/>
                <w:color w:val="000000"/>
                <w:rtl/>
              </w:rPr>
            </w:pPr>
            <w:bookmarkStart w:id="80" w:name="16HXk9eoINen16jXly3XpNeo16nXlCDXmdeXLdeS"/>
            <w:commentRangeStart w:id="81"/>
            <w:r>
              <w:rPr>
                <w:rStyle w:val="apple-style-span"/>
                <w:rFonts w:ascii="Nachlieli CLM" w:hAnsi="Nachlieli CLM" w:hint="cs"/>
                <w:color w:val="000000"/>
                <w:rtl/>
              </w:rPr>
              <w:t>מדרש רבה במדבר י"ח</w:t>
            </w:r>
            <w:commentRangeEnd w:id="81"/>
            <w:r w:rsidR="004E2910">
              <w:rPr>
                <w:rStyle w:val="CommentReference"/>
              </w:rPr>
              <w:commentReference w:id="81"/>
            </w:r>
          </w:p>
          <w:p w14:paraId="488E8464" w14:textId="77777777" w:rsidR="00E3066B" w:rsidRDefault="00D92887" w:rsidP="009068DD">
            <w:pPr>
              <w:bidi/>
            </w:pPr>
            <w:hyperlink r:id="rId11" w:history="1">
              <w:r w:rsidR="00E3066B">
                <w:rPr>
                  <w:rStyle w:val="Hyperlink"/>
                  <w:rFonts w:ascii="Nachlieli CLM" w:hAnsi="Nachlieli CLM"/>
                  <w:color w:val="4B0082"/>
                  <w:u w:val="none"/>
                  <w:rtl/>
                </w:rPr>
                <w:t>ג</w:t>
              </w:r>
            </w:hyperlink>
            <w:bookmarkEnd w:id="80"/>
            <w:r w:rsidR="00E3066B">
              <w:rPr>
                <w:rStyle w:val="apple-converted-space"/>
                <w:rFonts w:ascii="Nachlieli CLM" w:hAnsi="Nachlieli CLM"/>
                <w:color w:val="000000"/>
              </w:rPr>
              <w:t> </w:t>
            </w:r>
            <w:r w:rsidR="00E3066B">
              <w:rPr>
                <w:rStyle w:val="apple-style-span"/>
                <w:rFonts w:ascii="Nachlieli CLM" w:hAnsi="Nachlieli CLM"/>
                <w:color w:val="000000"/>
                <w:rtl/>
              </w:rPr>
              <w:t>וַיִּקַּח קֹרַח</w:t>
            </w:r>
            <w:r w:rsidR="009068DD">
              <w:rPr>
                <w:rStyle w:val="apple-style-span"/>
                <w:rFonts w:ascii="Nachlieli CLM" w:hAnsi="Nachlieli CLM" w:hint="cs"/>
                <w:color w:val="000000"/>
                <w:rtl/>
              </w:rPr>
              <w:t xml:space="preserve"> ...</w:t>
            </w:r>
            <w:r w:rsidR="00E3066B">
              <w:rPr>
                <w:rStyle w:val="apple-style-span"/>
                <w:rFonts w:ascii="Nachlieli CLM" w:hAnsi="Nachlieli CLM"/>
                <w:color w:val="000000"/>
                <w:rtl/>
              </w:rPr>
              <w:t xml:space="preserve"> קָפַץ קֹרַח וְאָמַר לְמשֶׁה טַלִּית שֶׁכֻּלָּהּ תְּכֵלֶת מַהוּ שֶׁתְּהֵא פְּטוּרָה מִן הַצִּיצִית, אָמַר לוֹ חַיֶּיבֶת בְּצִיצִית. אָמַר לוֹ קֹרַח טַלִית שֶׁכֻּלָּהּ תְּכֵלֶת אֵין פּוֹטֶרֶת עַצְמָהּ, אַרְבָּעָה חוּטִין פּוֹטְרוֹת אוֹתָהּ. בַּיִת מָלֵא סְפָרִים מַהוּ שֶׁיְהֵא פָּטוּר מִן הַמְּזוּזָה, אָמַר לוֹ חַיָּב בִּמְּזוּזָה, אָמַר לוֹ, כָּל הַתּוֹרָה כֻּלָּה מָאתַיִם וְשִׁבְעִים וְחָמֵשׁ פָּרָשִׁיּוֹת אֵינָהּ פּוֹטֶרֶת אֶת הַבַּיִת, פָּרָשָׁה אַחַת שֶׁבַּמְּזוּזָה פּוֹטֶרֶת אֶת הַבַּיִת, אָמַר לוֹ דְּבָרִים אֵלּוּ לֹא נִצְטַוֵּיתָ עֲלֵיהֶן, וּמִלִּבְּךָ אַתָּה בּוֹדְאָן</w:t>
            </w:r>
          </w:p>
        </w:tc>
      </w:tr>
    </w:tbl>
    <w:p w14:paraId="436CECDA" w14:textId="77777777" w:rsidR="00E3066B" w:rsidRDefault="00E3066B" w:rsidP="00131014"/>
    <w:p w14:paraId="44C734F9" w14:textId="77777777" w:rsidR="00354F1F" w:rsidRDefault="00354F1F">
      <w:r>
        <w:br w:type="page"/>
      </w:r>
    </w:p>
    <w:p w14:paraId="2947FCC4" w14:textId="77777777" w:rsidR="00354F1F" w:rsidRDefault="00354F1F" w:rsidP="00354F1F">
      <w:pPr>
        <w:pStyle w:val="Heading1"/>
        <w:rPr>
          <w:lang w:val="en"/>
        </w:rPr>
      </w:pPr>
      <w:r>
        <w:rPr>
          <w:lang w:val="en"/>
        </w:rPr>
        <w:lastRenderedPageBreak/>
        <w:t>Epistle to Yemen</w:t>
      </w:r>
    </w:p>
    <w:p w14:paraId="49B8A98B" w14:textId="77777777" w:rsidR="00354F1F" w:rsidRDefault="00354F1F" w:rsidP="00354F1F">
      <w:r>
        <w:t>From Wikipedia, the free encyclopedia</w:t>
      </w:r>
    </w:p>
    <w:p w14:paraId="4C4D1821" w14:textId="77777777" w:rsidR="00354F1F" w:rsidRDefault="00354F1F" w:rsidP="00354F1F">
      <w:r>
        <w:t xml:space="preserve">For the 19th century letter of the same name, see </w:t>
      </w:r>
      <w:hyperlink r:id="rId12" w:tooltip="Jacob Saphir" w:history="1">
        <w:r>
          <w:rPr>
            <w:rStyle w:val="Hyperlink"/>
          </w:rPr>
          <w:t xml:space="preserve">Jacob </w:t>
        </w:r>
        <w:proofErr w:type="spellStart"/>
        <w:r>
          <w:rPr>
            <w:rStyle w:val="Hyperlink"/>
          </w:rPr>
          <w:t>Saphir</w:t>
        </w:r>
        <w:proofErr w:type="spellEnd"/>
      </w:hyperlink>
      <w:r>
        <w:t>.</w:t>
      </w:r>
    </w:p>
    <w:p w14:paraId="44A393A3" w14:textId="77777777" w:rsidR="00354F1F" w:rsidRDefault="00354F1F" w:rsidP="00354F1F">
      <w:pPr>
        <w:pStyle w:val="NormalWeb"/>
      </w:pPr>
      <w:r>
        <w:t xml:space="preserve">The </w:t>
      </w:r>
      <w:r>
        <w:rPr>
          <w:b/>
          <w:bCs/>
        </w:rPr>
        <w:t>Letter to Yemen</w:t>
      </w:r>
      <w:hyperlink r:id="rId13" w:anchor="cite_note-1" w:history="1">
        <w:r>
          <w:rPr>
            <w:rStyle w:val="Hyperlink"/>
            <w:vertAlign w:val="superscript"/>
          </w:rPr>
          <w:t>[1]</w:t>
        </w:r>
      </w:hyperlink>
      <w:r>
        <w:t xml:space="preserve"> or </w:t>
      </w:r>
      <w:r>
        <w:rPr>
          <w:b/>
          <w:bCs/>
        </w:rPr>
        <w:t>Yemen Letter</w:t>
      </w:r>
      <w:r>
        <w:t xml:space="preserve"> (</w:t>
      </w:r>
      <w:hyperlink r:id="rId14" w:tooltip="Hebrew language" w:history="1">
        <w:r>
          <w:rPr>
            <w:rStyle w:val="Hyperlink"/>
          </w:rPr>
          <w:t>Hebrew</w:t>
        </w:r>
      </w:hyperlink>
      <w:r>
        <w:t xml:space="preserve">: </w:t>
      </w:r>
      <w:r>
        <w:rPr>
          <w:rtl/>
        </w:rPr>
        <w:t xml:space="preserve">אגרת תימן </w:t>
      </w:r>
      <w:proofErr w:type="spellStart"/>
      <w:r>
        <w:rPr>
          <w:i/>
          <w:iCs/>
        </w:rPr>
        <w:t>Iggeret</w:t>
      </w:r>
      <w:proofErr w:type="spellEnd"/>
      <w:r>
        <w:rPr>
          <w:i/>
          <w:iCs/>
        </w:rPr>
        <w:t xml:space="preserve"> </w:t>
      </w:r>
      <w:proofErr w:type="spellStart"/>
      <w:r>
        <w:rPr>
          <w:i/>
          <w:iCs/>
        </w:rPr>
        <w:t>Teman</w:t>
      </w:r>
      <w:proofErr w:type="spellEnd"/>
      <w:r>
        <w:t xml:space="preserve">, </w:t>
      </w:r>
      <w:hyperlink r:id="rId15" w:tooltip="Arabic language" w:history="1">
        <w:r>
          <w:rPr>
            <w:rStyle w:val="Hyperlink"/>
          </w:rPr>
          <w:t>Arabic</w:t>
        </w:r>
      </w:hyperlink>
      <w:r>
        <w:t xml:space="preserve">: </w:t>
      </w:r>
      <w:r>
        <w:rPr>
          <w:rFonts w:hint="cs"/>
          <w:rtl/>
          <w:lang w:bidi="ar"/>
        </w:rPr>
        <w:t>الرسالة اليمنية</w:t>
      </w:r>
      <w:r>
        <w:rPr>
          <w:cs/>
        </w:rPr>
        <w:t>‎‎</w:t>
      </w:r>
      <w:r>
        <w:t xml:space="preserve">) was an important communication written by </w:t>
      </w:r>
      <w:hyperlink r:id="rId16" w:tooltip="Maimonides" w:history="1">
        <w:r>
          <w:rPr>
            <w:rStyle w:val="Hyperlink"/>
          </w:rPr>
          <w:t>Maimonides</w:t>
        </w:r>
      </w:hyperlink>
      <w:r>
        <w:t xml:space="preserve"> and sent to the </w:t>
      </w:r>
      <w:hyperlink r:id="rId17" w:tooltip="Yemenite Jews" w:history="1">
        <w:r>
          <w:rPr>
            <w:rStyle w:val="Hyperlink"/>
          </w:rPr>
          <w:t>Yemenite Jews</w:t>
        </w:r>
      </w:hyperlink>
      <w:r>
        <w:t>. It is estimated to have been written in 1172.</w:t>
      </w:r>
      <w:hyperlink r:id="rId18" w:anchor="cite_note-2" w:history="1">
        <w:r>
          <w:rPr>
            <w:rStyle w:val="Hyperlink"/>
            <w:vertAlign w:val="superscript"/>
          </w:rPr>
          <w:t>[2]</w:t>
        </w:r>
      </w:hyperlink>
    </w:p>
    <w:p w14:paraId="5263B266" w14:textId="77777777" w:rsidR="00354F1F" w:rsidRDefault="00354F1F" w:rsidP="00354F1F">
      <w:pPr>
        <w:pStyle w:val="NormalWeb"/>
      </w:pPr>
      <w:r>
        <w:t xml:space="preserve">It arose because of </w:t>
      </w:r>
      <w:hyperlink r:id="rId19" w:tooltip="Religious persecution" w:history="1">
        <w:r>
          <w:rPr>
            <w:rStyle w:val="Hyperlink"/>
          </w:rPr>
          <w:t>religious persecution</w:t>
        </w:r>
      </w:hyperlink>
      <w:r>
        <w:t xml:space="preserve"> and </w:t>
      </w:r>
      <w:hyperlink r:id="rId20" w:tooltip="Heresy" w:history="1">
        <w:r>
          <w:rPr>
            <w:rStyle w:val="Hyperlink"/>
          </w:rPr>
          <w:t>heresy</w:t>
        </w:r>
      </w:hyperlink>
      <w:r>
        <w:t xml:space="preserve"> in 12th century </w:t>
      </w:r>
      <w:hyperlink r:id="rId21" w:tooltip="Yemen" w:history="1">
        <w:r>
          <w:rPr>
            <w:rStyle w:val="Hyperlink"/>
          </w:rPr>
          <w:t>Yemen</w:t>
        </w:r>
      </w:hyperlink>
      <w:r>
        <w:t xml:space="preserve">. The average Jewish population in Yemen for many centuries was very small. The </w:t>
      </w:r>
      <w:hyperlink r:id="rId22" w:tooltip="Jew" w:history="1">
        <w:r>
          <w:rPr>
            <w:rStyle w:val="Hyperlink"/>
          </w:rPr>
          <w:t>Jews</w:t>
        </w:r>
      </w:hyperlink>
      <w:r>
        <w:t xml:space="preserve"> were scattered throughout the country, but were successful in business and acquired books about the history of their faith.</w:t>
      </w:r>
    </w:p>
    <w:p w14:paraId="55BFD942" w14:textId="77777777" w:rsidR="00354F1F" w:rsidRDefault="00354F1F" w:rsidP="00354F1F">
      <w:pPr>
        <w:pStyle w:val="NormalWeb"/>
      </w:pPr>
      <w:r>
        <w:t xml:space="preserve">There was a revolt against </w:t>
      </w:r>
      <w:hyperlink r:id="rId23" w:tooltip="Saladin" w:history="1">
        <w:r>
          <w:rPr>
            <w:rStyle w:val="Hyperlink"/>
          </w:rPr>
          <w:t>Saladin</w:t>
        </w:r>
      </w:hyperlink>
      <w:r>
        <w:t xml:space="preserve"> as </w:t>
      </w:r>
      <w:hyperlink r:id="rId24" w:tooltip="Sultan" w:history="1">
        <w:r>
          <w:rPr>
            <w:rStyle w:val="Hyperlink"/>
          </w:rPr>
          <w:t>sultan</w:t>
        </w:r>
      </w:hyperlink>
      <w:r>
        <w:t xml:space="preserve"> in the last quarter of the 12th century, and </w:t>
      </w:r>
      <w:hyperlink r:id="rId25" w:tooltip="Shia Islam" w:history="1">
        <w:r>
          <w:rPr>
            <w:rStyle w:val="Hyperlink"/>
          </w:rPr>
          <w:t>Shia Muslims</w:t>
        </w:r>
      </w:hyperlink>
      <w:r>
        <w:t xml:space="preserve"> began to persecute the Jewish faith in the Yemen at this time. At the same time, a man began preaching a </w:t>
      </w:r>
      <w:hyperlink r:id="rId26" w:tooltip="Syncretism" w:history="1">
        <w:r>
          <w:rPr>
            <w:rStyle w:val="Hyperlink"/>
          </w:rPr>
          <w:t>syncretistic religion</w:t>
        </w:r>
      </w:hyperlink>
      <w:r>
        <w:t xml:space="preserve"> that combined </w:t>
      </w:r>
      <w:hyperlink r:id="rId27" w:tooltip="Islam and Judaism" w:history="1">
        <w:r>
          <w:rPr>
            <w:rStyle w:val="Hyperlink"/>
          </w:rPr>
          <w:t>Judaism and Islam</w:t>
        </w:r>
      </w:hyperlink>
      <w:r>
        <w:t xml:space="preserve">, and claimed that the </w:t>
      </w:r>
      <w:hyperlink r:id="rId28" w:tooltip="Bible" w:history="1">
        <w:r>
          <w:rPr>
            <w:rStyle w:val="Hyperlink"/>
          </w:rPr>
          <w:t>Bible</w:t>
        </w:r>
      </w:hyperlink>
      <w:r>
        <w:t xml:space="preserve"> had foretold his coming as a </w:t>
      </w:r>
      <w:hyperlink r:id="rId29" w:tooltip="Prophet" w:history="1">
        <w:r>
          <w:rPr>
            <w:rStyle w:val="Hyperlink"/>
          </w:rPr>
          <w:t>prophet</w:t>
        </w:r>
      </w:hyperlink>
      <w:r>
        <w:t>.</w:t>
      </w:r>
    </w:p>
    <w:p w14:paraId="3BFE8986" w14:textId="77777777" w:rsidR="00354F1F" w:rsidRDefault="00354F1F" w:rsidP="00354F1F">
      <w:pPr>
        <w:pStyle w:val="NormalWeb"/>
      </w:pPr>
      <w:r>
        <w:t xml:space="preserve">The </w:t>
      </w:r>
      <w:hyperlink r:id="rId30" w:tooltip="Religious persecution" w:history="1">
        <w:r>
          <w:rPr>
            <w:rStyle w:val="Hyperlink"/>
          </w:rPr>
          <w:t>persecution</w:t>
        </w:r>
      </w:hyperlink>
      <w:hyperlink r:id="rId31" w:anchor="cite_note-3" w:history="1">
        <w:r>
          <w:rPr>
            <w:rStyle w:val="Hyperlink"/>
            <w:vertAlign w:val="superscript"/>
          </w:rPr>
          <w:t>[3]</w:t>
        </w:r>
      </w:hyperlink>
      <w:r>
        <w:t xml:space="preserve"> and increasing </w:t>
      </w:r>
      <w:hyperlink r:id="rId32" w:tooltip="Apostasy" w:history="1">
        <w:r>
          <w:rPr>
            <w:rStyle w:val="Hyperlink"/>
          </w:rPr>
          <w:t>apostasy</w:t>
        </w:r>
      </w:hyperlink>
      <w:r>
        <w:t xml:space="preserve"> led one of Yemen's most respected Jewish scholars, </w:t>
      </w:r>
      <w:hyperlink r:id="rId33" w:tooltip="Jacob ben Nathanael" w:history="1">
        <w:r>
          <w:rPr>
            <w:rStyle w:val="Hyperlink"/>
          </w:rPr>
          <w:t>Jacob ben Nathanael</w:t>
        </w:r>
      </w:hyperlink>
      <w:r>
        <w:t xml:space="preserve">, to write for counsel to </w:t>
      </w:r>
      <w:hyperlink r:id="rId34" w:tooltip="Rabbi" w:history="1">
        <w:r>
          <w:rPr>
            <w:rStyle w:val="Hyperlink"/>
          </w:rPr>
          <w:t>Rabbi</w:t>
        </w:r>
      </w:hyperlink>
      <w:r>
        <w:t xml:space="preserve"> Moshe ben </w:t>
      </w:r>
      <w:proofErr w:type="spellStart"/>
      <w:r>
        <w:t>Maimon</w:t>
      </w:r>
      <w:proofErr w:type="spellEnd"/>
      <w:r>
        <w:t xml:space="preserve">, better known as </w:t>
      </w:r>
      <w:hyperlink r:id="rId35" w:tooltip="Maimonides" w:history="1">
        <w:r>
          <w:rPr>
            <w:rStyle w:val="Hyperlink"/>
          </w:rPr>
          <w:t>Maimonides</w:t>
        </w:r>
      </w:hyperlink>
      <w:r>
        <w:t>.</w:t>
      </w:r>
    </w:p>
    <w:p w14:paraId="2EEEBDA3" w14:textId="77777777" w:rsidR="00354F1F" w:rsidRDefault="00354F1F" w:rsidP="00354F1F">
      <w:pPr>
        <w:pStyle w:val="NormalWeb"/>
      </w:pPr>
      <w:r>
        <w:t xml:space="preserve">Maimonides replied in a Letter written in </w:t>
      </w:r>
      <w:hyperlink r:id="rId36" w:tooltip="Arabic language" w:history="1">
        <w:r>
          <w:rPr>
            <w:rStyle w:val="Hyperlink"/>
          </w:rPr>
          <w:t>Arabic</w:t>
        </w:r>
      </w:hyperlink>
      <w:r>
        <w:t xml:space="preserve"> that was later translated into </w:t>
      </w:r>
      <w:hyperlink r:id="rId37" w:tooltip="Hebrew language" w:history="1">
        <w:r>
          <w:rPr>
            <w:rStyle w:val="Hyperlink"/>
          </w:rPr>
          <w:t>Hebrew</w:t>
        </w:r>
      </w:hyperlink>
      <w:r>
        <w:t xml:space="preserve"> by </w:t>
      </w:r>
      <w:hyperlink r:id="rId38" w:tooltip="Nahum Ma'arabi" w:history="1">
        <w:r>
          <w:rPr>
            <w:rStyle w:val="Hyperlink"/>
          </w:rPr>
          <w:t xml:space="preserve">Nahum </w:t>
        </w:r>
        <w:proofErr w:type="spellStart"/>
        <w:r>
          <w:rPr>
            <w:rStyle w:val="Hyperlink"/>
          </w:rPr>
          <w:t>Ma'arabi</w:t>
        </w:r>
        <w:proofErr w:type="spellEnd"/>
      </w:hyperlink>
      <w:r>
        <w:t>.</w:t>
      </w:r>
      <w:hyperlink r:id="rId39" w:anchor="cite_note-Dienstag1983-4" w:history="1">
        <w:r>
          <w:rPr>
            <w:rStyle w:val="Hyperlink"/>
            <w:vertAlign w:val="superscript"/>
          </w:rPr>
          <w:t>[4]</w:t>
        </w:r>
      </w:hyperlink>
      <w:r>
        <w:t xml:space="preserve"> This letter made a tremendous impression on Yemenite Jewry, and effectively stopped the </w:t>
      </w:r>
      <w:hyperlink r:id="rId40" w:tooltip="New religious movement" w:history="1">
        <w:r>
          <w:rPr>
            <w:rStyle w:val="Hyperlink"/>
          </w:rPr>
          <w:t>new religious movement</w:t>
        </w:r>
      </w:hyperlink>
      <w:r>
        <w:t>. It also served as a source of strength, consolation and support for the faith in the continuing persecution.</w:t>
      </w:r>
    </w:p>
    <w:p w14:paraId="17EDD588" w14:textId="77777777" w:rsidR="00354F1F" w:rsidRDefault="00354F1F" w:rsidP="00354F1F">
      <w:pPr>
        <w:pStyle w:val="NormalWeb"/>
      </w:pPr>
      <w:r>
        <w:t xml:space="preserve">Maimonides interceded with Saladin in </w:t>
      </w:r>
      <w:hyperlink r:id="rId41" w:tooltip="Egypt" w:history="1">
        <w:r>
          <w:rPr>
            <w:rStyle w:val="Hyperlink"/>
          </w:rPr>
          <w:t>Egypt</w:t>
        </w:r>
      </w:hyperlink>
      <w:r>
        <w:t>, and shortly thereafter the persecution came to an end.</w:t>
      </w:r>
    </w:p>
    <w:p w14:paraId="1A25888B" w14:textId="77777777" w:rsidR="008F5B51" w:rsidRDefault="008F5B51">
      <w:pPr>
        <w:rPr>
          <w:rFonts w:ascii="Times New Roman" w:eastAsia="Times New Roman" w:hAnsi="Times New Roman" w:cs="Times New Roman"/>
          <w:sz w:val="24"/>
          <w:szCs w:val="24"/>
        </w:rPr>
      </w:pPr>
      <w:r>
        <w:br w:type="page"/>
      </w:r>
    </w:p>
    <w:p w14:paraId="2CF3F093" w14:textId="77777777" w:rsidR="008F5B51" w:rsidRDefault="008F5B51" w:rsidP="008F5B51">
      <w:pPr>
        <w:pStyle w:val="NormalWeb"/>
        <w:spacing w:before="0" w:beforeAutospacing="0" w:after="0" w:afterAutospacing="0"/>
      </w:pPr>
      <w:r>
        <w:rPr>
          <w:b/>
          <w:bCs/>
        </w:rPr>
        <w:lastRenderedPageBreak/>
        <w:t>Shmuel Yaakov Weinberg</w:t>
      </w:r>
      <w:r>
        <w:t xml:space="preserve">, known as </w:t>
      </w:r>
      <w:r>
        <w:rPr>
          <w:b/>
          <w:bCs/>
        </w:rPr>
        <w:t>Yaakov Weinberg</w:t>
      </w:r>
      <w:r>
        <w:t xml:space="preserve"> (also </w:t>
      </w:r>
      <w:r>
        <w:rPr>
          <w:b/>
          <w:bCs/>
        </w:rPr>
        <w:t>Jacob S. Weinberg</w:t>
      </w:r>
      <w:r>
        <w:t xml:space="preserve">) (1923 – July 1, 1999) was an </w:t>
      </w:r>
      <w:hyperlink r:id="rId42" w:tooltip="Orthodox Judaism" w:history="1">
        <w:r>
          <w:rPr>
            <w:rStyle w:val="Hyperlink"/>
          </w:rPr>
          <w:t>Orthodox Jewish</w:t>
        </w:r>
      </w:hyperlink>
      <w:r>
        <w:t xml:space="preserve"> </w:t>
      </w:r>
      <w:hyperlink r:id="rId43" w:tooltip="Rabbi" w:history="1">
        <w:r>
          <w:rPr>
            <w:rStyle w:val="Hyperlink"/>
          </w:rPr>
          <w:t>rabbi</w:t>
        </w:r>
      </w:hyperlink>
      <w:r>
        <w:t xml:space="preserve">, </w:t>
      </w:r>
      <w:hyperlink r:id="rId44" w:tooltip="Talmud" w:history="1">
        <w:r>
          <w:rPr>
            <w:rStyle w:val="Hyperlink"/>
          </w:rPr>
          <w:t>Talmudist</w:t>
        </w:r>
      </w:hyperlink>
      <w:r>
        <w:t xml:space="preserve">, and </w:t>
      </w:r>
      <w:hyperlink r:id="rId45" w:tooltip="Rosh yeshiva" w:history="1">
        <w:proofErr w:type="spellStart"/>
        <w:r>
          <w:rPr>
            <w:rStyle w:val="Hyperlink"/>
          </w:rPr>
          <w:t>rosh</w:t>
        </w:r>
        <w:proofErr w:type="spellEnd"/>
        <w:r>
          <w:rPr>
            <w:rStyle w:val="Hyperlink"/>
          </w:rPr>
          <w:t xml:space="preserve"> yeshiva</w:t>
        </w:r>
      </w:hyperlink>
      <w:r>
        <w:t xml:space="preserve"> (dean) of </w:t>
      </w:r>
      <w:hyperlink r:id="rId46" w:tooltip="Yeshivas Ner Yisroel" w:history="1">
        <w:proofErr w:type="spellStart"/>
        <w:r>
          <w:rPr>
            <w:rStyle w:val="Hyperlink"/>
          </w:rPr>
          <w:t>Ner</w:t>
        </w:r>
        <w:proofErr w:type="spellEnd"/>
        <w:r>
          <w:rPr>
            <w:rStyle w:val="Hyperlink"/>
          </w:rPr>
          <w:t xml:space="preserve"> Israel Rabbinical College</w:t>
        </w:r>
      </w:hyperlink>
      <w:r>
        <w:t xml:space="preserve"> in </w:t>
      </w:r>
      <w:hyperlink r:id="rId47" w:tooltip="Baltimore, Maryland" w:history="1">
        <w:r>
          <w:rPr>
            <w:rStyle w:val="Hyperlink"/>
          </w:rPr>
          <w:t>Baltimore, Maryland</w:t>
        </w:r>
      </w:hyperlink>
      <w:hyperlink r:id="rId48" w:anchor="cite_note-1" w:history="1">
        <w:r>
          <w:rPr>
            <w:rStyle w:val="Hyperlink"/>
            <w:vertAlign w:val="superscript"/>
          </w:rPr>
          <w:t>[1]</w:t>
        </w:r>
      </w:hyperlink>
      <w:r>
        <w:t xml:space="preserve"> one of the major </w:t>
      </w:r>
      <w:hyperlink r:id="rId49" w:tooltip="United States" w:history="1">
        <w:r>
          <w:rPr>
            <w:rStyle w:val="Hyperlink"/>
          </w:rPr>
          <w:t>American</w:t>
        </w:r>
      </w:hyperlink>
      <w:r>
        <w:t xml:space="preserve"> non-</w:t>
      </w:r>
      <w:hyperlink r:id="rId50" w:tooltip="Hasidic Judaism" w:history="1">
        <w:r>
          <w:rPr>
            <w:rStyle w:val="Hyperlink"/>
          </w:rPr>
          <w:t>Hasidic</w:t>
        </w:r>
      </w:hyperlink>
      <w:r>
        <w:t xml:space="preserve"> </w:t>
      </w:r>
      <w:hyperlink r:id="rId51" w:tooltip="Yeshiva" w:history="1">
        <w:r>
          <w:rPr>
            <w:rStyle w:val="Hyperlink"/>
          </w:rPr>
          <w:t>yeshivas</w:t>
        </w:r>
      </w:hyperlink>
      <w:r>
        <w:t xml:space="preserve">. Rabbi Weinberg also served as a leading rabbinical advisor and board member of a number of important </w:t>
      </w:r>
      <w:hyperlink r:id="rId52" w:tooltip="Haredi Judaism" w:history="1">
        <w:proofErr w:type="spellStart"/>
        <w:r>
          <w:rPr>
            <w:rStyle w:val="Hyperlink"/>
          </w:rPr>
          <w:t>Haredi</w:t>
        </w:r>
        <w:proofErr w:type="spellEnd"/>
      </w:hyperlink>
      <w:r>
        <w:t xml:space="preserve"> and Orthodox institutions such as </w:t>
      </w:r>
      <w:hyperlink r:id="rId53" w:tooltip="Torah Umesorah - National Society for Hebrew Day Schools" w:history="1">
        <w:r>
          <w:rPr>
            <w:rStyle w:val="Hyperlink"/>
          </w:rPr>
          <w:t xml:space="preserve">Torah </w:t>
        </w:r>
        <w:proofErr w:type="spellStart"/>
        <w:r>
          <w:rPr>
            <w:rStyle w:val="Hyperlink"/>
          </w:rPr>
          <w:t>Umesorah</w:t>
        </w:r>
        <w:proofErr w:type="spellEnd"/>
      </w:hyperlink>
      <w:r>
        <w:t xml:space="preserve">, </w:t>
      </w:r>
      <w:hyperlink r:id="rId54" w:tooltip="Agudath Israel of America" w:history="1">
        <w:proofErr w:type="spellStart"/>
        <w:r>
          <w:rPr>
            <w:rStyle w:val="Hyperlink"/>
          </w:rPr>
          <w:t>Agudath</w:t>
        </w:r>
        <w:proofErr w:type="spellEnd"/>
        <w:r>
          <w:rPr>
            <w:rStyle w:val="Hyperlink"/>
          </w:rPr>
          <w:t xml:space="preserve"> Israel of America</w:t>
        </w:r>
      </w:hyperlink>
      <w:r>
        <w:t xml:space="preserve"> and the </w:t>
      </w:r>
      <w:hyperlink r:id="rId55" w:tooltip="Association for Jewish Outreach Programs" w:history="1">
        <w:r>
          <w:rPr>
            <w:rStyle w:val="Hyperlink"/>
          </w:rPr>
          <w:t>Association for Jewish Outreach Programs</w:t>
        </w:r>
      </w:hyperlink>
      <w:r>
        <w:t>.</w:t>
      </w:r>
    </w:p>
    <w:p w14:paraId="2560F419" w14:textId="77777777" w:rsidR="008F5B51" w:rsidRDefault="008F5B51" w:rsidP="008F5B51">
      <w:pPr>
        <w:pStyle w:val="Heading2"/>
        <w:spacing w:before="0"/>
      </w:pPr>
      <w:r>
        <w:rPr>
          <w:rStyle w:val="mw-headline"/>
        </w:rPr>
        <w:t>Advisor and teacher of other rabbis</w:t>
      </w:r>
    </w:p>
    <w:p w14:paraId="13811B82" w14:textId="77777777" w:rsidR="008F5B51" w:rsidRDefault="008F5B51" w:rsidP="008F5B51">
      <w:pPr>
        <w:pStyle w:val="NormalWeb"/>
        <w:spacing w:before="0" w:beforeAutospacing="0" w:after="0" w:afterAutospacing="0"/>
      </w:pPr>
      <w:r>
        <w:t xml:space="preserve">Weinberg was regarded as a master logician, with broad knowledge and depth in all aspects of </w:t>
      </w:r>
      <w:hyperlink r:id="rId56" w:tooltip="Halacha" w:history="1">
        <w:r>
          <w:rPr>
            <w:rStyle w:val="Hyperlink"/>
          </w:rPr>
          <w:t>Jewish law</w:t>
        </w:r>
      </w:hyperlink>
      <w:r>
        <w:t xml:space="preserve"> and philosophy.</w:t>
      </w:r>
      <w:hyperlink r:id="rId57" w:anchor="cite_note-shemayisrael.com-2" w:history="1">
        <w:r>
          <w:rPr>
            <w:rStyle w:val="Hyperlink"/>
            <w:vertAlign w:val="superscript"/>
          </w:rPr>
          <w:t>[2]</w:t>
        </w:r>
      </w:hyperlink>
      <w:r>
        <w:t xml:space="preserve"> He was also a sought-after counselor, involved in hundreds of private and public issues and concerns within the Jewish community.</w:t>
      </w:r>
    </w:p>
    <w:p w14:paraId="5B08F516" w14:textId="77777777" w:rsidR="008F5B51" w:rsidRDefault="008F5B51" w:rsidP="008F5B51">
      <w:pPr>
        <w:pStyle w:val="NormalWeb"/>
        <w:spacing w:before="0" w:beforeAutospacing="0" w:after="0" w:afterAutospacing="0"/>
      </w:pPr>
      <w:r>
        <w:t xml:space="preserve">He often took the lead in "question and answer" sessions at </w:t>
      </w:r>
      <w:hyperlink r:id="rId58" w:tooltip="Torah Umesorah - National Society for Hebrew Day Schools" w:history="1">
        <w:r>
          <w:rPr>
            <w:rStyle w:val="Hyperlink"/>
          </w:rPr>
          <w:t xml:space="preserve">Torah </w:t>
        </w:r>
        <w:proofErr w:type="spellStart"/>
        <w:r>
          <w:rPr>
            <w:rStyle w:val="Hyperlink"/>
          </w:rPr>
          <w:t>Umesorah</w:t>
        </w:r>
        <w:proofErr w:type="spellEnd"/>
      </w:hyperlink>
      <w:r>
        <w:t xml:space="preserve"> conventions where hundreds of rabbis would seek his counsel and many of these teachings have been published, as in </w:t>
      </w:r>
      <w:proofErr w:type="spellStart"/>
      <w:r>
        <w:rPr>
          <w:i/>
          <w:iCs/>
        </w:rPr>
        <w:t>Rav</w:t>
      </w:r>
      <w:proofErr w:type="spellEnd"/>
      <w:r>
        <w:rPr>
          <w:i/>
          <w:iCs/>
        </w:rPr>
        <w:t xml:space="preserve"> Yaakov Weinberg Talks About </w:t>
      </w:r>
      <w:proofErr w:type="spellStart"/>
      <w:proofErr w:type="gramStart"/>
      <w:r>
        <w:rPr>
          <w:i/>
          <w:iCs/>
        </w:rPr>
        <w:t>Chinuch</w:t>
      </w:r>
      <w:proofErr w:type="spellEnd"/>
      <w:proofErr w:type="gramEnd"/>
      <w:r>
        <w:rPr>
          <w:vertAlign w:val="superscript"/>
        </w:rPr>
        <w:fldChar w:fldCharType="begin"/>
      </w:r>
      <w:r>
        <w:rPr>
          <w:vertAlign w:val="superscript"/>
        </w:rPr>
        <w:instrText xml:space="preserve"> HYPERLINK "https://en.wikipedia.org/wiki/Yaakov_Weinberg" \l "cite_note-4" </w:instrText>
      </w:r>
      <w:r>
        <w:rPr>
          <w:vertAlign w:val="superscript"/>
        </w:rPr>
        <w:fldChar w:fldCharType="separate"/>
      </w:r>
      <w:r>
        <w:rPr>
          <w:rStyle w:val="Hyperlink"/>
          <w:vertAlign w:val="superscript"/>
        </w:rPr>
        <w:t>[4]</w:t>
      </w:r>
      <w:r>
        <w:rPr>
          <w:vertAlign w:val="superscript"/>
        </w:rPr>
        <w:fldChar w:fldCharType="end"/>
      </w:r>
    </w:p>
    <w:p w14:paraId="01AF22F0" w14:textId="77777777" w:rsidR="008F5B51" w:rsidRDefault="008F5B51" w:rsidP="008F5B51">
      <w:pPr>
        <w:pStyle w:val="NormalWeb"/>
        <w:spacing w:before="0" w:beforeAutospacing="0" w:after="0" w:afterAutospacing="0"/>
      </w:pPr>
      <w:r>
        <w:t xml:space="preserve">His student Rabbi </w:t>
      </w:r>
      <w:proofErr w:type="spellStart"/>
      <w:r>
        <w:t>Boruch</w:t>
      </w:r>
      <w:proofErr w:type="spellEnd"/>
      <w:r>
        <w:t xml:space="preserve"> </w:t>
      </w:r>
      <w:proofErr w:type="spellStart"/>
      <w:r>
        <w:t>Leff</w:t>
      </w:r>
      <w:proofErr w:type="spellEnd"/>
      <w:r>
        <w:t xml:space="preserve"> based his teachings on Weinberg's methods in </w:t>
      </w:r>
      <w:r>
        <w:rPr>
          <w:i/>
          <w:iCs/>
        </w:rPr>
        <w:t>Forever His Students: Powerful essays and lessons on contemporary Jewish life, inspired by the teachings of Rabbi Yaakov Weinberg</w:t>
      </w:r>
      <w:r>
        <w:t>.</w:t>
      </w:r>
      <w:hyperlink r:id="rId59" w:anchor="cite_note-5" w:history="1">
        <w:r>
          <w:rPr>
            <w:rStyle w:val="Hyperlink"/>
            <w:vertAlign w:val="superscript"/>
          </w:rPr>
          <w:t>[5]</w:t>
        </w:r>
      </w:hyperlink>
    </w:p>
    <w:p w14:paraId="36DC11C7" w14:textId="77777777" w:rsidR="008F5B51" w:rsidRDefault="008F5B51" w:rsidP="008F5B51">
      <w:pPr>
        <w:pStyle w:val="NormalWeb"/>
        <w:spacing w:before="0" w:beforeAutospacing="0" w:after="0" w:afterAutospacing="0"/>
      </w:pPr>
      <w:r>
        <w:t xml:space="preserve">Weinberg had a close relationship with his brother, </w:t>
      </w:r>
      <w:hyperlink r:id="rId60" w:tooltip="Noah Weinberg" w:history="1">
        <w:proofErr w:type="spellStart"/>
        <w:r>
          <w:rPr>
            <w:rStyle w:val="Hyperlink"/>
          </w:rPr>
          <w:t>Noach</w:t>
        </w:r>
        <w:proofErr w:type="spellEnd"/>
        <w:r>
          <w:rPr>
            <w:rStyle w:val="Hyperlink"/>
          </w:rPr>
          <w:t xml:space="preserve"> Weinberg</w:t>
        </w:r>
      </w:hyperlink>
      <w:r>
        <w:t xml:space="preserve">, and was held in high esteem by the </w:t>
      </w:r>
      <w:hyperlink r:id="rId61" w:tooltip="Aish HaTorah" w:history="1">
        <w:proofErr w:type="spellStart"/>
        <w:r>
          <w:rPr>
            <w:rStyle w:val="Hyperlink"/>
          </w:rPr>
          <w:t>Aish</w:t>
        </w:r>
        <w:proofErr w:type="spellEnd"/>
        <w:r>
          <w:rPr>
            <w:rStyle w:val="Hyperlink"/>
          </w:rPr>
          <w:t xml:space="preserve"> </w:t>
        </w:r>
        <w:proofErr w:type="spellStart"/>
        <w:r>
          <w:rPr>
            <w:rStyle w:val="Hyperlink"/>
          </w:rPr>
          <w:t>HaTorah</w:t>
        </w:r>
        <w:proofErr w:type="spellEnd"/>
      </w:hyperlink>
      <w:r>
        <w:t xml:space="preserve"> yeshiva for </w:t>
      </w:r>
      <w:hyperlink r:id="rId62" w:tooltip="Baal teshuva" w:history="1">
        <w:proofErr w:type="spellStart"/>
        <w:r>
          <w:rPr>
            <w:rStyle w:val="Hyperlink"/>
          </w:rPr>
          <w:t>baalei</w:t>
        </w:r>
        <w:proofErr w:type="spellEnd"/>
        <w:r>
          <w:rPr>
            <w:rStyle w:val="Hyperlink"/>
          </w:rPr>
          <w:t xml:space="preserve"> </w:t>
        </w:r>
        <w:proofErr w:type="spellStart"/>
        <w:r>
          <w:rPr>
            <w:rStyle w:val="Hyperlink"/>
          </w:rPr>
          <w:t>teshuva</w:t>
        </w:r>
        <w:proofErr w:type="spellEnd"/>
      </w:hyperlink>
      <w:r>
        <w:t xml:space="preserve"> that the latter founded. The two Weinberg brothers remained close and Yaakov Weinberg was a frequent guest lecturer at </w:t>
      </w:r>
      <w:proofErr w:type="spellStart"/>
      <w:r>
        <w:t>Aish</w:t>
      </w:r>
      <w:proofErr w:type="spellEnd"/>
      <w:r>
        <w:t xml:space="preserve"> </w:t>
      </w:r>
      <w:proofErr w:type="spellStart"/>
      <w:r>
        <w:t>HaTorah</w:t>
      </w:r>
      <w:proofErr w:type="spellEnd"/>
      <w:r>
        <w:t>, where most of his lectures have been preserved and even transcribed. An example is his lecture about "The Palestinians: Facts &amp; Fables" and his views on the subject.</w:t>
      </w:r>
      <w:hyperlink r:id="rId63" w:anchor="cite_note-6" w:history="1">
        <w:r>
          <w:rPr>
            <w:rStyle w:val="Hyperlink"/>
            <w:vertAlign w:val="superscript"/>
          </w:rPr>
          <w:t>[6]</w:t>
        </w:r>
      </w:hyperlink>
    </w:p>
    <w:p w14:paraId="33A2C8CD" w14:textId="77777777" w:rsidR="008F5B51" w:rsidRDefault="008F5B51" w:rsidP="008F5B51">
      <w:pPr>
        <w:pStyle w:val="Heading2"/>
        <w:spacing w:before="0"/>
      </w:pPr>
      <w:r>
        <w:rPr>
          <w:rStyle w:val="mw-headline"/>
        </w:rPr>
        <w:t>Influence in the broader Orthodox world</w:t>
      </w:r>
    </w:p>
    <w:p w14:paraId="06FE3239" w14:textId="77777777" w:rsidR="008F5B51" w:rsidRDefault="008F5B51" w:rsidP="008F5B51">
      <w:pPr>
        <w:pStyle w:val="NormalWeb"/>
        <w:spacing w:before="0" w:beforeAutospacing="0" w:after="0" w:afterAutospacing="0"/>
      </w:pPr>
      <w:r>
        <w:t xml:space="preserve">He was involved with a variety of communities, including the </w:t>
      </w:r>
      <w:hyperlink r:id="rId64" w:tooltip="History of the Jews in Iran" w:history="1">
        <w:r>
          <w:rPr>
            <w:rStyle w:val="Hyperlink"/>
          </w:rPr>
          <w:t>Iranian Jewish community</w:t>
        </w:r>
      </w:hyperlink>
      <w:r>
        <w:t xml:space="preserve"> for which </w:t>
      </w:r>
      <w:proofErr w:type="spellStart"/>
      <w:r>
        <w:t>Ner</w:t>
      </w:r>
      <w:proofErr w:type="spellEnd"/>
      <w:r>
        <w:t xml:space="preserve"> </w:t>
      </w:r>
      <w:proofErr w:type="spellStart"/>
      <w:r>
        <w:t>Yisroel</w:t>
      </w:r>
      <w:proofErr w:type="spellEnd"/>
      <w:r>
        <w:t xml:space="preserve"> developed a rabbinic training program.</w:t>
      </w:r>
      <w:hyperlink r:id="rId65" w:anchor="cite_note-7" w:history="1">
        <w:r>
          <w:rPr>
            <w:rStyle w:val="Hyperlink"/>
            <w:vertAlign w:val="superscript"/>
          </w:rPr>
          <w:t>[7]</w:t>
        </w:r>
      </w:hyperlink>
    </w:p>
    <w:p w14:paraId="60D96EB3" w14:textId="77777777" w:rsidR="008F5B51" w:rsidRDefault="008F5B51" w:rsidP="008F5B51">
      <w:pPr>
        <w:pStyle w:val="Heading2"/>
        <w:spacing w:before="0"/>
      </w:pPr>
      <w:r>
        <w:rPr>
          <w:rStyle w:val="mw-headline"/>
        </w:rPr>
        <w:t>Spokesman and leader of Orthodox organizations</w:t>
      </w:r>
    </w:p>
    <w:p w14:paraId="1078B97F" w14:textId="77777777" w:rsidR="008F5B51" w:rsidRDefault="008F5B51" w:rsidP="008F5B51">
      <w:pPr>
        <w:pStyle w:val="NormalWeb"/>
        <w:spacing w:before="0" w:beforeAutospacing="0" w:after="0" w:afterAutospacing="0"/>
      </w:pPr>
      <w:r>
        <w:t xml:space="preserve">Rabbi Weinberg was a member of the rabbinical board of </w:t>
      </w:r>
      <w:hyperlink r:id="rId66" w:tooltip="Torah Umesorah - National Society for Hebrew Day Schools" w:history="1">
        <w:r>
          <w:rPr>
            <w:rStyle w:val="Hyperlink"/>
          </w:rPr>
          <w:t xml:space="preserve">Torah </w:t>
        </w:r>
        <w:proofErr w:type="spellStart"/>
        <w:r>
          <w:rPr>
            <w:rStyle w:val="Hyperlink"/>
          </w:rPr>
          <w:t>Umesorah</w:t>
        </w:r>
        <w:proofErr w:type="spellEnd"/>
        <w:r>
          <w:rPr>
            <w:rStyle w:val="Hyperlink"/>
          </w:rPr>
          <w:t xml:space="preserve"> - National Society for Hebrew Day Schools</w:t>
        </w:r>
      </w:hyperlink>
      <w:r>
        <w:t xml:space="preserve"> and was a frequent scholar in residence at Torah </w:t>
      </w:r>
      <w:proofErr w:type="spellStart"/>
      <w:r>
        <w:t>Umesorah</w:t>
      </w:r>
      <w:proofErr w:type="spellEnd"/>
      <w:r>
        <w:t xml:space="preserve"> annual conventions and retreats. His teachings were deemed to be significant enough to have been printed in Torah </w:t>
      </w:r>
      <w:proofErr w:type="spellStart"/>
      <w:r>
        <w:t>Umesorah</w:t>
      </w:r>
      <w:proofErr w:type="spellEnd"/>
      <w:r>
        <w:t xml:space="preserve"> publications, such as in a book published in 1975 titled </w:t>
      </w:r>
      <w:r>
        <w:rPr>
          <w:i/>
          <w:iCs/>
        </w:rPr>
        <w:t xml:space="preserve">Building </w:t>
      </w:r>
      <w:hyperlink r:id="rId67" w:tooltip="Jewish ethics" w:history="1">
        <w:r>
          <w:rPr>
            <w:rStyle w:val="Hyperlink"/>
            <w:i/>
            <w:iCs/>
          </w:rPr>
          <w:t>Jewish Ethical</w:t>
        </w:r>
      </w:hyperlink>
      <w:r>
        <w:rPr>
          <w:i/>
          <w:iCs/>
        </w:rPr>
        <w:t xml:space="preserve"> Character</w:t>
      </w:r>
      <w:r>
        <w:t xml:space="preserve"> where a chapter is devoted to Rabbi Weinberg's lectures on "</w:t>
      </w:r>
      <w:hyperlink r:id="rId68" w:tooltip="613 Mitzvot" w:history="1">
        <w:r>
          <w:rPr>
            <w:rStyle w:val="Hyperlink"/>
          </w:rPr>
          <w:t>Mitzvos</w:t>
        </w:r>
      </w:hyperlink>
      <w:r>
        <w:t xml:space="preserve"> as 'Springboards' for Ethical behavior".</w:t>
      </w:r>
      <w:hyperlink r:id="rId69" w:anchor="cite_note-8" w:history="1">
        <w:r>
          <w:rPr>
            <w:rStyle w:val="Hyperlink"/>
            <w:vertAlign w:val="superscript"/>
          </w:rPr>
          <w:t>[8]</w:t>
        </w:r>
      </w:hyperlink>
      <w:r>
        <w:t xml:space="preserve"> His activities and views were also cited in a 1982 work researched and published by Professor William </w:t>
      </w:r>
      <w:proofErr w:type="spellStart"/>
      <w:r>
        <w:t>Helmreich</w:t>
      </w:r>
      <w:proofErr w:type="spellEnd"/>
      <w:r>
        <w:t xml:space="preserve"> at </w:t>
      </w:r>
      <w:hyperlink r:id="rId70" w:tooltip="CUNY Graduate Center" w:history="1">
        <w:r>
          <w:rPr>
            <w:rStyle w:val="Hyperlink"/>
          </w:rPr>
          <w:t>CUNY Graduate Center</w:t>
        </w:r>
      </w:hyperlink>
      <w:r>
        <w:t xml:space="preserve">, titled </w:t>
      </w:r>
      <w:r>
        <w:rPr>
          <w:i/>
          <w:iCs/>
        </w:rPr>
        <w:t>The World of the Yeshiva: An Intimate Portrait of Orthodox Jewry</w:t>
      </w:r>
      <w:r>
        <w:t>.</w:t>
      </w:r>
      <w:hyperlink r:id="rId71" w:anchor="cite_note-9" w:history="1">
        <w:r>
          <w:rPr>
            <w:rStyle w:val="Hyperlink"/>
            <w:vertAlign w:val="superscript"/>
          </w:rPr>
          <w:t>[9]</w:t>
        </w:r>
      </w:hyperlink>
    </w:p>
    <w:sectPr w:rsidR="008F5B51" w:rsidSect="00EB75D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Shlomo Krasner" w:date="2016-07-24T02:10:00Z" w:initials="SK">
    <w:p w14:paraId="44FBDF44" w14:textId="77777777" w:rsidR="004E2910" w:rsidRDefault="004E2910">
      <w:pPr>
        <w:pStyle w:val="CommentText"/>
      </w:pPr>
      <w:r>
        <w:rPr>
          <w:rStyle w:val="CommentReference"/>
        </w:rPr>
        <w:annotationRef/>
      </w:r>
      <w:r>
        <w:t xml:space="preserve">Start with going through the </w:t>
      </w:r>
      <w:proofErr w:type="spellStart"/>
      <w:r>
        <w:t>parshah</w:t>
      </w:r>
      <w:proofErr w:type="spellEnd"/>
      <w:r>
        <w:t xml:space="preserve"> of Korach’s challenge, as well as the following two challenges. </w:t>
      </w:r>
    </w:p>
    <w:p w14:paraId="0DB11EEE" w14:textId="77777777" w:rsidR="004E2910" w:rsidRDefault="004E2910">
      <w:pPr>
        <w:pStyle w:val="CommentText"/>
      </w:pPr>
      <w:r>
        <w:t>R’ Weinberg asked, how can they challenge the divinity of Moshe, when they was directly Hashem choosing Moshe.</w:t>
      </w:r>
    </w:p>
    <w:p w14:paraId="5EFC412A" w14:textId="77777777" w:rsidR="004E2910" w:rsidRDefault="004E2910">
      <w:pPr>
        <w:pStyle w:val="CommentText"/>
      </w:pPr>
      <w:r>
        <w:t xml:space="preserve">Go through the giving of the Torah with </w:t>
      </w:r>
      <w:proofErr w:type="spellStart"/>
      <w:r>
        <w:t>Rashi</w:t>
      </w:r>
      <w:proofErr w:type="spellEnd"/>
    </w:p>
  </w:comment>
  <w:comment w:id="78" w:author="Shlomo Krasner" w:date="2016-07-24T02:12:00Z" w:initials="SK">
    <w:p w14:paraId="0E5CC4A6" w14:textId="77777777" w:rsidR="004E2910" w:rsidRDefault="004E2910">
      <w:pPr>
        <w:pStyle w:val="CommentText"/>
      </w:pPr>
      <w:r>
        <w:rPr>
          <w:rStyle w:val="CommentReference"/>
        </w:rPr>
        <w:annotationRef/>
      </w:r>
      <w:r>
        <w:t xml:space="preserve">Don’t forget to scan and add </w:t>
      </w:r>
      <w:proofErr w:type="spellStart"/>
      <w:r>
        <w:t>Rambam</w:t>
      </w:r>
      <w:proofErr w:type="spellEnd"/>
    </w:p>
  </w:comment>
  <w:comment w:id="79" w:author="Shlomo Krasner" w:date="2016-07-24T02:13:00Z" w:initials="SK">
    <w:p w14:paraId="17F0C65C" w14:textId="77777777" w:rsidR="004E2910" w:rsidRDefault="004E2910">
      <w:pPr>
        <w:pStyle w:val="CommentText"/>
      </w:pPr>
      <w:r>
        <w:rPr>
          <w:rStyle w:val="CommentReference"/>
        </w:rPr>
        <w:annotationRef/>
      </w:r>
      <w:r>
        <w:t xml:space="preserve">Continue with The </w:t>
      </w:r>
      <w:proofErr w:type="spellStart"/>
      <w:r>
        <w:t>Ramban</w:t>
      </w:r>
      <w:proofErr w:type="spellEnd"/>
      <w:r>
        <w:t xml:space="preserve"> in strengthening question</w:t>
      </w:r>
    </w:p>
  </w:comment>
  <w:comment w:id="81" w:author="Shlomo Krasner" w:date="2016-07-24T02:14:00Z" w:initials="SK">
    <w:p w14:paraId="0AF677CA" w14:textId="77777777" w:rsidR="004E2910" w:rsidRDefault="004E2910">
      <w:pPr>
        <w:pStyle w:val="CommentText"/>
      </w:pPr>
      <w:r>
        <w:rPr>
          <w:rStyle w:val="CommentReference"/>
        </w:rPr>
        <w:annotationRef/>
      </w:r>
      <w:r>
        <w:t xml:space="preserve">Explain that the challenge wasn’t on </w:t>
      </w:r>
      <w:proofErr w:type="spellStart"/>
      <w:r>
        <w:t>wether</w:t>
      </w:r>
      <w:proofErr w:type="spellEnd"/>
      <w:r>
        <w:t xml:space="preserve"> was chosen or made something up, but rather like this medrash.</w:t>
      </w:r>
    </w:p>
    <w:p w14:paraId="2C5E34FC" w14:textId="77777777" w:rsidR="004E2910" w:rsidRDefault="004E2910">
      <w:pPr>
        <w:pStyle w:val="CommentText"/>
      </w:pPr>
      <w:r>
        <w:t>Explain the medrash that their logic doesn’t make sense, and what the medrash really means that they were referring to themselves, that they could add holiness, and you wouldn’t need an Aaron, since they could all be holy and add to the Torah</w:t>
      </w:r>
      <w:r w:rsidR="00D92887">
        <w:t>.</w:t>
      </w:r>
    </w:p>
    <w:p w14:paraId="35236EA8" w14:textId="77777777" w:rsidR="00D92887" w:rsidRDefault="00D92887">
      <w:pPr>
        <w:pStyle w:val="CommentText"/>
      </w:pPr>
      <w:r>
        <w:t xml:space="preserve">They were challenging Moshe that Moshe was the one who was holding up allowing their wanted to change, and not asking Hashem for it because he wanted it to be only Aaron, and Moshe told them, </w:t>
      </w:r>
      <w:proofErr w:type="spellStart"/>
      <w:r>
        <w:t>no</w:t>
      </w:r>
      <w:proofErr w:type="spellEnd"/>
      <w:r>
        <w:t xml:space="preserve"> the Torah wanted it that way, and if you can add or subtract whenever you feel like it, then Hashem didn’t give me the </w:t>
      </w:r>
      <w:proofErr w:type="spellStart"/>
      <w:r>
        <w:t>mitzvot</w:t>
      </w:r>
      <w:proofErr w:type="spellEnd"/>
      <w:r>
        <w:t>, because at that point it will all be moot.</w:t>
      </w:r>
    </w:p>
    <w:p w14:paraId="2B58E4F8" w14:textId="77777777" w:rsidR="00D92887" w:rsidRDefault="00D92887">
      <w:pPr>
        <w:pStyle w:val="CommentText"/>
      </w:pPr>
    </w:p>
    <w:p w14:paraId="0C54D1F1" w14:textId="77777777" w:rsidR="00D92887" w:rsidRDefault="00D92887">
      <w:pPr>
        <w:pStyle w:val="CommentText"/>
      </w:pPr>
      <w:r>
        <w:t>Explain third challenge from R’ Weinberg</w:t>
      </w:r>
    </w:p>
    <w:p w14:paraId="2D06C7D8" w14:textId="77777777" w:rsidR="00D92887" w:rsidRDefault="00D92887">
      <w:pPr>
        <w:pStyle w:val="CommentText"/>
      </w:pPr>
    </w:p>
    <w:p w14:paraId="782D7345" w14:textId="77777777" w:rsidR="00D92887" w:rsidRDefault="00D92887">
      <w:pPr>
        <w:pStyle w:val="CommentText"/>
      </w:pPr>
      <w:r>
        <w:t xml:space="preserve">End by bringing (try to find and place on page exact quote, the </w:t>
      </w:r>
      <w:proofErr w:type="spellStart"/>
      <w:r>
        <w:t>Nesivos</w:t>
      </w:r>
      <w:proofErr w:type="spellEnd"/>
      <w:r>
        <w:t xml:space="preserve"> </w:t>
      </w:r>
      <w:proofErr w:type="spellStart"/>
      <w:r>
        <w:t>Emes</w:t>
      </w:r>
      <w:proofErr w:type="spellEnd"/>
      <w:r>
        <w:t xml:space="preserve"> Lyaakov.</w:t>
      </w:r>
      <w:bookmarkStart w:id="82" w:name="_GoBack"/>
      <w:bookmarkEnd w:id="8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C412A" w15:done="0"/>
  <w15:commentEx w15:paraId="0E5CC4A6" w15:done="0"/>
  <w15:commentEx w15:paraId="17F0C65C" w15:done="0"/>
  <w15:commentEx w15:paraId="782D73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Nachlieli CLM">
    <w:altName w:val="Times New Roman"/>
    <w:panose1 w:val="00000000000000000000"/>
    <w:charset w:val="00"/>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lomo Krasner">
    <w15:presenceInfo w15:providerId="AD" w15:userId="S-1-5-21-1977511288-310532509-1011632211-12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83"/>
    <w:rsid w:val="00046CF7"/>
    <w:rsid w:val="00086183"/>
    <w:rsid w:val="000A14A4"/>
    <w:rsid w:val="00131014"/>
    <w:rsid w:val="001A143D"/>
    <w:rsid w:val="00276AE8"/>
    <w:rsid w:val="002C6EA4"/>
    <w:rsid w:val="003319C6"/>
    <w:rsid w:val="00352287"/>
    <w:rsid w:val="00354F1F"/>
    <w:rsid w:val="003C51D8"/>
    <w:rsid w:val="00453E00"/>
    <w:rsid w:val="0047464B"/>
    <w:rsid w:val="00480897"/>
    <w:rsid w:val="004E2910"/>
    <w:rsid w:val="00521DBE"/>
    <w:rsid w:val="00545D97"/>
    <w:rsid w:val="005876AA"/>
    <w:rsid w:val="005A6677"/>
    <w:rsid w:val="00602219"/>
    <w:rsid w:val="006129A6"/>
    <w:rsid w:val="0065048F"/>
    <w:rsid w:val="006609C8"/>
    <w:rsid w:val="008B32A4"/>
    <w:rsid w:val="008F5B51"/>
    <w:rsid w:val="009068DD"/>
    <w:rsid w:val="009A2578"/>
    <w:rsid w:val="009A53E6"/>
    <w:rsid w:val="00A341DB"/>
    <w:rsid w:val="00AC2E28"/>
    <w:rsid w:val="00AD2E57"/>
    <w:rsid w:val="00BA58B9"/>
    <w:rsid w:val="00C80700"/>
    <w:rsid w:val="00D10683"/>
    <w:rsid w:val="00D40E00"/>
    <w:rsid w:val="00D50EE4"/>
    <w:rsid w:val="00D92887"/>
    <w:rsid w:val="00E3066B"/>
    <w:rsid w:val="00E57B46"/>
    <w:rsid w:val="00E65746"/>
    <w:rsid w:val="00EB75D9"/>
    <w:rsid w:val="00FC095A"/>
    <w:rsid w:val="00FC5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666A"/>
  <w15:chartTrackingRefBased/>
  <w15:docId w15:val="{37E62689-BC34-4476-9AC4-6CE85859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9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F5B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F5B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E57B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C6"/>
    <w:rPr>
      <w:color w:val="0563C1" w:themeColor="hyperlink"/>
      <w:u w:val="single"/>
    </w:rPr>
  </w:style>
  <w:style w:type="character" w:customStyle="1" w:styleId="apple-style-span">
    <w:name w:val="apple-style-span"/>
    <w:basedOn w:val="DefaultParagraphFont"/>
    <w:rsid w:val="003319C6"/>
  </w:style>
  <w:style w:type="character" w:customStyle="1" w:styleId="apple-converted-space">
    <w:name w:val="apple-converted-space"/>
    <w:basedOn w:val="DefaultParagraphFont"/>
    <w:rsid w:val="003319C6"/>
  </w:style>
  <w:style w:type="character" w:customStyle="1" w:styleId="Heading5Char">
    <w:name w:val="Heading 5 Char"/>
    <w:basedOn w:val="DefaultParagraphFont"/>
    <w:link w:val="Heading5"/>
    <w:uiPriority w:val="9"/>
    <w:rsid w:val="00E57B46"/>
    <w:rPr>
      <w:rFonts w:ascii="Times New Roman" w:eastAsia="Times New Roman" w:hAnsi="Times New Roman" w:cs="Times New Roman"/>
      <w:b/>
      <w:bCs/>
      <w:sz w:val="20"/>
      <w:szCs w:val="20"/>
    </w:rPr>
  </w:style>
  <w:style w:type="character" w:customStyle="1" w:styleId="coversetext">
    <w:name w:val="co_versetext"/>
    <w:basedOn w:val="DefaultParagraphFont"/>
    <w:rsid w:val="00A341DB"/>
  </w:style>
  <w:style w:type="character" w:customStyle="1" w:styleId="coversenum">
    <w:name w:val="co_versenum"/>
    <w:basedOn w:val="DefaultParagraphFont"/>
    <w:rsid w:val="00A341DB"/>
  </w:style>
  <w:style w:type="character" w:customStyle="1" w:styleId="instructional">
    <w:name w:val="instructional"/>
    <w:basedOn w:val="DefaultParagraphFont"/>
    <w:rsid w:val="00FC5D07"/>
  </w:style>
  <w:style w:type="character" w:customStyle="1" w:styleId="Heading1Char">
    <w:name w:val="Heading 1 Char"/>
    <w:basedOn w:val="DefaultParagraphFont"/>
    <w:link w:val="Heading1"/>
    <w:uiPriority w:val="9"/>
    <w:rsid w:val="00FC095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5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F5B5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F5B51"/>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8F5B51"/>
  </w:style>
  <w:style w:type="character" w:styleId="CommentReference">
    <w:name w:val="annotation reference"/>
    <w:basedOn w:val="DefaultParagraphFont"/>
    <w:uiPriority w:val="99"/>
    <w:semiHidden/>
    <w:unhideWhenUsed/>
    <w:rsid w:val="004E2910"/>
    <w:rPr>
      <w:sz w:val="16"/>
      <w:szCs w:val="16"/>
    </w:rPr>
  </w:style>
  <w:style w:type="paragraph" w:styleId="CommentText">
    <w:name w:val="annotation text"/>
    <w:basedOn w:val="Normal"/>
    <w:link w:val="CommentTextChar"/>
    <w:uiPriority w:val="99"/>
    <w:semiHidden/>
    <w:unhideWhenUsed/>
    <w:rsid w:val="004E2910"/>
    <w:pPr>
      <w:spacing w:line="240" w:lineRule="auto"/>
    </w:pPr>
    <w:rPr>
      <w:sz w:val="20"/>
      <w:szCs w:val="20"/>
    </w:rPr>
  </w:style>
  <w:style w:type="character" w:customStyle="1" w:styleId="CommentTextChar">
    <w:name w:val="Comment Text Char"/>
    <w:basedOn w:val="DefaultParagraphFont"/>
    <w:link w:val="CommentText"/>
    <w:uiPriority w:val="99"/>
    <w:semiHidden/>
    <w:rsid w:val="004E2910"/>
    <w:rPr>
      <w:sz w:val="20"/>
      <w:szCs w:val="20"/>
    </w:rPr>
  </w:style>
  <w:style w:type="paragraph" w:styleId="CommentSubject">
    <w:name w:val="annotation subject"/>
    <w:basedOn w:val="CommentText"/>
    <w:next w:val="CommentText"/>
    <w:link w:val="CommentSubjectChar"/>
    <w:uiPriority w:val="99"/>
    <w:semiHidden/>
    <w:unhideWhenUsed/>
    <w:rsid w:val="004E2910"/>
    <w:rPr>
      <w:b/>
      <w:bCs/>
    </w:rPr>
  </w:style>
  <w:style w:type="character" w:customStyle="1" w:styleId="CommentSubjectChar">
    <w:name w:val="Comment Subject Char"/>
    <w:basedOn w:val="CommentTextChar"/>
    <w:link w:val="CommentSubject"/>
    <w:uiPriority w:val="99"/>
    <w:semiHidden/>
    <w:rsid w:val="004E2910"/>
    <w:rPr>
      <w:b/>
      <w:bCs/>
      <w:sz w:val="20"/>
      <w:szCs w:val="20"/>
    </w:rPr>
  </w:style>
  <w:style w:type="paragraph" w:styleId="BalloonText">
    <w:name w:val="Balloon Text"/>
    <w:basedOn w:val="Normal"/>
    <w:link w:val="BalloonTextChar"/>
    <w:uiPriority w:val="99"/>
    <w:semiHidden/>
    <w:unhideWhenUsed/>
    <w:rsid w:val="004E2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105">
      <w:bodyDiv w:val="1"/>
      <w:marLeft w:val="0"/>
      <w:marRight w:val="0"/>
      <w:marTop w:val="0"/>
      <w:marBottom w:val="0"/>
      <w:divBdr>
        <w:top w:val="none" w:sz="0" w:space="0" w:color="auto"/>
        <w:left w:val="none" w:sz="0" w:space="0" w:color="auto"/>
        <w:bottom w:val="none" w:sz="0" w:space="0" w:color="auto"/>
        <w:right w:val="none" w:sz="0" w:space="0" w:color="auto"/>
      </w:divBdr>
      <w:divsChild>
        <w:div w:id="213809187">
          <w:marLeft w:val="0"/>
          <w:marRight w:val="0"/>
          <w:marTop w:val="0"/>
          <w:marBottom w:val="0"/>
          <w:divBdr>
            <w:top w:val="none" w:sz="0" w:space="0" w:color="auto"/>
            <w:left w:val="none" w:sz="0" w:space="0" w:color="auto"/>
            <w:bottom w:val="none" w:sz="0" w:space="0" w:color="auto"/>
            <w:right w:val="none" w:sz="0" w:space="0" w:color="auto"/>
          </w:divBdr>
          <w:divsChild>
            <w:div w:id="1066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019">
      <w:bodyDiv w:val="1"/>
      <w:marLeft w:val="0"/>
      <w:marRight w:val="0"/>
      <w:marTop w:val="0"/>
      <w:marBottom w:val="0"/>
      <w:divBdr>
        <w:top w:val="none" w:sz="0" w:space="0" w:color="auto"/>
        <w:left w:val="none" w:sz="0" w:space="0" w:color="auto"/>
        <w:bottom w:val="none" w:sz="0" w:space="0" w:color="auto"/>
        <w:right w:val="none" w:sz="0" w:space="0" w:color="auto"/>
      </w:divBdr>
    </w:div>
    <w:div w:id="270627023">
      <w:bodyDiv w:val="1"/>
      <w:marLeft w:val="0"/>
      <w:marRight w:val="0"/>
      <w:marTop w:val="0"/>
      <w:marBottom w:val="0"/>
      <w:divBdr>
        <w:top w:val="none" w:sz="0" w:space="0" w:color="auto"/>
        <w:left w:val="none" w:sz="0" w:space="0" w:color="auto"/>
        <w:bottom w:val="none" w:sz="0" w:space="0" w:color="auto"/>
        <w:right w:val="none" w:sz="0" w:space="0" w:color="auto"/>
      </w:divBdr>
    </w:div>
    <w:div w:id="487601406">
      <w:bodyDiv w:val="1"/>
      <w:marLeft w:val="0"/>
      <w:marRight w:val="0"/>
      <w:marTop w:val="0"/>
      <w:marBottom w:val="0"/>
      <w:divBdr>
        <w:top w:val="none" w:sz="0" w:space="0" w:color="auto"/>
        <w:left w:val="none" w:sz="0" w:space="0" w:color="auto"/>
        <w:bottom w:val="none" w:sz="0" w:space="0" w:color="auto"/>
        <w:right w:val="none" w:sz="0" w:space="0" w:color="auto"/>
      </w:divBdr>
    </w:div>
    <w:div w:id="514423829">
      <w:bodyDiv w:val="1"/>
      <w:marLeft w:val="0"/>
      <w:marRight w:val="0"/>
      <w:marTop w:val="0"/>
      <w:marBottom w:val="0"/>
      <w:divBdr>
        <w:top w:val="none" w:sz="0" w:space="0" w:color="auto"/>
        <w:left w:val="none" w:sz="0" w:space="0" w:color="auto"/>
        <w:bottom w:val="none" w:sz="0" w:space="0" w:color="auto"/>
        <w:right w:val="none" w:sz="0" w:space="0" w:color="auto"/>
      </w:divBdr>
    </w:div>
    <w:div w:id="533158757">
      <w:bodyDiv w:val="1"/>
      <w:marLeft w:val="0"/>
      <w:marRight w:val="0"/>
      <w:marTop w:val="0"/>
      <w:marBottom w:val="0"/>
      <w:divBdr>
        <w:top w:val="none" w:sz="0" w:space="0" w:color="auto"/>
        <w:left w:val="none" w:sz="0" w:space="0" w:color="auto"/>
        <w:bottom w:val="none" w:sz="0" w:space="0" w:color="auto"/>
        <w:right w:val="none" w:sz="0" w:space="0" w:color="auto"/>
      </w:divBdr>
      <w:divsChild>
        <w:div w:id="1282685516">
          <w:marLeft w:val="0"/>
          <w:marRight w:val="0"/>
          <w:marTop w:val="0"/>
          <w:marBottom w:val="0"/>
          <w:divBdr>
            <w:top w:val="none" w:sz="0" w:space="0" w:color="auto"/>
            <w:left w:val="none" w:sz="0" w:space="0" w:color="auto"/>
            <w:bottom w:val="none" w:sz="0" w:space="0" w:color="auto"/>
            <w:right w:val="none" w:sz="0" w:space="0" w:color="auto"/>
          </w:divBdr>
          <w:divsChild>
            <w:div w:id="6737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0581">
      <w:bodyDiv w:val="1"/>
      <w:marLeft w:val="0"/>
      <w:marRight w:val="0"/>
      <w:marTop w:val="0"/>
      <w:marBottom w:val="0"/>
      <w:divBdr>
        <w:top w:val="none" w:sz="0" w:space="0" w:color="auto"/>
        <w:left w:val="none" w:sz="0" w:space="0" w:color="auto"/>
        <w:bottom w:val="none" w:sz="0" w:space="0" w:color="auto"/>
        <w:right w:val="none" w:sz="0" w:space="0" w:color="auto"/>
      </w:divBdr>
    </w:div>
    <w:div w:id="786314566">
      <w:bodyDiv w:val="1"/>
      <w:marLeft w:val="0"/>
      <w:marRight w:val="0"/>
      <w:marTop w:val="0"/>
      <w:marBottom w:val="0"/>
      <w:divBdr>
        <w:top w:val="none" w:sz="0" w:space="0" w:color="auto"/>
        <w:left w:val="none" w:sz="0" w:space="0" w:color="auto"/>
        <w:bottom w:val="none" w:sz="0" w:space="0" w:color="auto"/>
        <w:right w:val="none" w:sz="0" w:space="0" w:color="auto"/>
      </w:divBdr>
    </w:div>
    <w:div w:id="957491152">
      <w:bodyDiv w:val="1"/>
      <w:marLeft w:val="0"/>
      <w:marRight w:val="0"/>
      <w:marTop w:val="0"/>
      <w:marBottom w:val="0"/>
      <w:divBdr>
        <w:top w:val="none" w:sz="0" w:space="0" w:color="auto"/>
        <w:left w:val="none" w:sz="0" w:space="0" w:color="auto"/>
        <w:bottom w:val="none" w:sz="0" w:space="0" w:color="auto"/>
        <w:right w:val="none" w:sz="0" w:space="0" w:color="auto"/>
      </w:divBdr>
      <w:divsChild>
        <w:div w:id="517080735">
          <w:marLeft w:val="0"/>
          <w:marRight w:val="0"/>
          <w:marTop w:val="0"/>
          <w:marBottom w:val="0"/>
          <w:divBdr>
            <w:top w:val="none" w:sz="0" w:space="0" w:color="auto"/>
            <w:left w:val="none" w:sz="0" w:space="0" w:color="auto"/>
            <w:bottom w:val="none" w:sz="0" w:space="0" w:color="auto"/>
            <w:right w:val="none" w:sz="0" w:space="0" w:color="auto"/>
          </w:divBdr>
          <w:divsChild>
            <w:div w:id="1268385004">
              <w:marLeft w:val="0"/>
              <w:marRight w:val="0"/>
              <w:marTop w:val="0"/>
              <w:marBottom w:val="0"/>
              <w:divBdr>
                <w:top w:val="none" w:sz="0" w:space="0" w:color="auto"/>
                <w:left w:val="none" w:sz="0" w:space="0" w:color="auto"/>
                <w:bottom w:val="none" w:sz="0" w:space="0" w:color="auto"/>
                <w:right w:val="none" w:sz="0" w:space="0" w:color="auto"/>
              </w:divBdr>
              <w:divsChild>
                <w:div w:id="1580023885">
                  <w:marLeft w:val="0"/>
                  <w:marRight w:val="0"/>
                  <w:marTop w:val="0"/>
                  <w:marBottom w:val="0"/>
                  <w:divBdr>
                    <w:top w:val="none" w:sz="0" w:space="0" w:color="auto"/>
                    <w:left w:val="none" w:sz="0" w:space="0" w:color="auto"/>
                    <w:bottom w:val="none" w:sz="0" w:space="0" w:color="auto"/>
                    <w:right w:val="none" w:sz="0" w:space="0" w:color="auto"/>
                  </w:divBdr>
                  <w:divsChild>
                    <w:div w:id="227766442">
                      <w:marLeft w:val="0"/>
                      <w:marRight w:val="0"/>
                      <w:marTop w:val="0"/>
                      <w:marBottom w:val="0"/>
                      <w:divBdr>
                        <w:top w:val="none" w:sz="0" w:space="0" w:color="auto"/>
                        <w:left w:val="none" w:sz="0" w:space="0" w:color="auto"/>
                        <w:bottom w:val="none" w:sz="0" w:space="0" w:color="auto"/>
                        <w:right w:val="none" w:sz="0" w:space="0" w:color="auto"/>
                      </w:divBdr>
                      <w:divsChild>
                        <w:div w:id="14652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2999">
                  <w:marLeft w:val="0"/>
                  <w:marRight w:val="0"/>
                  <w:marTop w:val="0"/>
                  <w:marBottom w:val="0"/>
                  <w:divBdr>
                    <w:top w:val="none" w:sz="0" w:space="0" w:color="auto"/>
                    <w:left w:val="none" w:sz="0" w:space="0" w:color="auto"/>
                    <w:bottom w:val="none" w:sz="0" w:space="0" w:color="auto"/>
                    <w:right w:val="none" w:sz="0" w:space="0" w:color="auto"/>
                  </w:divBdr>
                  <w:divsChild>
                    <w:div w:id="278993221">
                      <w:marLeft w:val="0"/>
                      <w:marRight w:val="0"/>
                      <w:marTop w:val="0"/>
                      <w:marBottom w:val="0"/>
                      <w:divBdr>
                        <w:top w:val="none" w:sz="0" w:space="0" w:color="auto"/>
                        <w:left w:val="none" w:sz="0" w:space="0" w:color="auto"/>
                        <w:bottom w:val="none" w:sz="0" w:space="0" w:color="auto"/>
                        <w:right w:val="none" w:sz="0" w:space="0" w:color="auto"/>
                      </w:divBdr>
                      <w:divsChild>
                        <w:div w:id="1424298951">
                          <w:marLeft w:val="0"/>
                          <w:marRight w:val="0"/>
                          <w:marTop w:val="0"/>
                          <w:marBottom w:val="0"/>
                          <w:divBdr>
                            <w:top w:val="none" w:sz="0" w:space="0" w:color="auto"/>
                            <w:left w:val="none" w:sz="0" w:space="0" w:color="auto"/>
                            <w:bottom w:val="none" w:sz="0" w:space="0" w:color="auto"/>
                            <w:right w:val="none" w:sz="0" w:space="0" w:color="auto"/>
                          </w:divBdr>
                        </w:div>
                        <w:div w:id="947664779">
                          <w:marLeft w:val="0"/>
                          <w:marRight w:val="0"/>
                          <w:marTop w:val="0"/>
                          <w:marBottom w:val="0"/>
                          <w:divBdr>
                            <w:top w:val="none" w:sz="0" w:space="0" w:color="auto"/>
                            <w:left w:val="none" w:sz="0" w:space="0" w:color="auto"/>
                            <w:bottom w:val="none" w:sz="0" w:space="0" w:color="auto"/>
                            <w:right w:val="none" w:sz="0" w:space="0" w:color="auto"/>
                          </w:divBdr>
                        </w:div>
                        <w:div w:id="1563515280">
                          <w:marLeft w:val="0"/>
                          <w:marRight w:val="0"/>
                          <w:marTop w:val="0"/>
                          <w:marBottom w:val="0"/>
                          <w:divBdr>
                            <w:top w:val="none" w:sz="0" w:space="0" w:color="auto"/>
                            <w:left w:val="none" w:sz="0" w:space="0" w:color="auto"/>
                            <w:bottom w:val="none" w:sz="0" w:space="0" w:color="auto"/>
                            <w:right w:val="none" w:sz="0" w:space="0" w:color="auto"/>
                          </w:divBdr>
                        </w:div>
                        <w:div w:id="445855906">
                          <w:marLeft w:val="0"/>
                          <w:marRight w:val="0"/>
                          <w:marTop w:val="0"/>
                          <w:marBottom w:val="0"/>
                          <w:divBdr>
                            <w:top w:val="none" w:sz="0" w:space="0" w:color="auto"/>
                            <w:left w:val="none" w:sz="0" w:space="0" w:color="auto"/>
                            <w:bottom w:val="none" w:sz="0" w:space="0" w:color="auto"/>
                            <w:right w:val="none" w:sz="0" w:space="0" w:color="auto"/>
                          </w:divBdr>
                        </w:div>
                        <w:div w:id="875386962">
                          <w:marLeft w:val="0"/>
                          <w:marRight w:val="0"/>
                          <w:marTop w:val="0"/>
                          <w:marBottom w:val="0"/>
                          <w:divBdr>
                            <w:top w:val="none" w:sz="0" w:space="0" w:color="auto"/>
                            <w:left w:val="none" w:sz="0" w:space="0" w:color="auto"/>
                            <w:bottom w:val="none" w:sz="0" w:space="0" w:color="auto"/>
                            <w:right w:val="none" w:sz="0" w:space="0" w:color="auto"/>
                          </w:divBdr>
                        </w:div>
                        <w:div w:id="1773624186">
                          <w:marLeft w:val="0"/>
                          <w:marRight w:val="0"/>
                          <w:marTop w:val="0"/>
                          <w:marBottom w:val="0"/>
                          <w:divBdr>
                            <w:top w:val="none" w:sz="0" w:space="0" w:color="auto"/>
                            <w:left w:val="none" w:sz="0" w:space="0" w:color="auto"/>
                            <w:bottom w:val="none" w:sz="0" w:space="0" w:color="auto"/>
                            <w:right w:val="none" w:sz="0" w:space="0" w:color="auto"/>
                          </w:divBdr>
                        </w:div>
                        <w:div w:id="1915697840">
                          <w:marLeft w:val="0"/>
                          <w:marRight w:val="0"/>
                          <w:marTop w:val="0"/>
                          <w:marBottom w:val="0"/>
                          <w:divBdr>
                            <w:top w:val="none" w:sz="0" w:space="0" w:color="auto"/>
                            <w:left w:val="none" w:sz="0" w:space="0" w:color="auto"/>
                            <w:bottom w:val="none" w:sz="0" w:space="0" w:color="auto"/>
                            <w:right w:val="none" w:sz="0" w:space="0" w:color="auto"/>
                          </w:divBdr>
                        </w:div>
                        <w:div w:id="5989363">
                          <w:marLeft w:val="0"/>
                          <w:marRight w:val="0"/>
                          <w:marTop w:val="0"/>
                          <w:marBottom w:val="0"/>
                          <w:divBdr>
                            <w:top w:val="none" w:sz="0" w:space="0" w:color="auto"/>
                            <w:left w:val="none" w:sz="0" w:space="0" w:color="auto"/>
                            <w:bottom w:val="none" w:sz="0" w:space="0" w:color="auto"/>
                            <w:right w:val="none" w:sz="0" w:space="0" w:color="auto"/>
                          </w:divBdr>
                        </w:div>
                      </w:divsChild>
                    </w:div>
                    <w:div w:id="1979607815">
                      <w:marLeft w:val="0"/>
                      <w:marRight w:val="0"/>
                      <w:marTop w:val="0"/>
                      <w:marBottom w:val="0"/>
                      <w:divBdr>
                        <w:top w:val="none" w:sz="0" w:space="0" w:color="auto"/>
                        <w:left w:val="none" w:sz="0" w:space="0" w:color="auto"/>
                        <w:bottom w:val="none" w:sz="0" w:space="0" w:color="auto"/>
                        <w:right w:val="none" w:sz="0" w:space="0" w:color="auto"/>
                      </w:divBdr>
                    </w:div>
                    <w:div w:id="628820711">
                      <w:marLeft w:val="0"/>
                      <w:marRight w:val="0"/>
                      <w:marTop w:val="0"/>
                      <w:marBottom w:val="0"/>
                      <w:divBdr>
                        <w:top w:val="none" w:sz="0" w:space="0" w:color="auto"/>
                        <w:left w:val="none" w:sz="0" w:space="0" w:color="auto"/>
                        <w:bottom w:val="none" w:sz="0" w:space="0" w:color="auto"/>
                        <w:right w:val="none" w:sz="0" w:space="0" w:color="auto"/>
                      </w:divBdr>
                    </w:div>
                    <w:div w:id="474370737">
                      <w:marLeft w:val="0"/>
                      <w:marRight w:val="0"/>
                      <w:marTop w:val="0"/>
                      <w:marBottom w:val="0"/>
                      <w:divBdr>
                        <w:top w:val="none" w:sz="0" w:space="0" w:color="auto"/>
                        <w:left w:val="none" w:sz="0" w:space="0" w:color="auto"/>
                        <w:bottom w:val="none" w:sz="0" w:space="0" w:color="auto"/>
                        <w:right w:val="none" w:sz="0" w:space="0" w:color="auto"/>
                      </w:divBdr>
                      <w:divsChild>
                        <w:div w:id="1540166853">
                          <w:marLeft w:val="0"/>
                          <w:marRight w:val="0"/>
                          <w:marTop w:val="0"/>
                          <w:marBottom w:val="0"/>
                          <w:divBdr>
                            <w:top w:val="none" w:sz="0" w:space="0" w:color="auto"/>
                            <w:left w:val="none" w:sz="0" w:space="0" w:color="auto"/>
                            <w:bottom w:val="none" w:sz="0" w:space="0" w:color="auto"/>
                            <w:right w:val="none" w:sz="0" w:space="0" w:color="auto"/>
                          </w:divBdr>
                          <w:divsChild>
                            <w:div w:id="1166287206">
                              <w:marLeft w:val="0"/>
                              <w:marRight w:val="0"/>
                              <w:marTop w:val="0"/>
                              <w:marBottom w:val="0"/>
                              <w:divBdr>
                                <w:top w:val="none" w:sz="0" w:space="0" w:color="auto"/>
                                <w:left w:val="none" w:sz="0" w:space="0" w:color="auto"/>
                                <w:bottom w:val="none" w:sz="0" w:space="0" w:color="auto"/>
                                <w:right w:val="none" w:sz="0" w:space="0" w:color="auto"/>
                              </w:divBdr>
                            </w:div>
                          </w:divsChild>
                        </w:div>
                        <w:div w:id="1771000067">
                          <w:marLeft w:val="0"/>
                          <w:marRight w:val="0"/>
                          <w:marTop w:val="0"/>
                          <w:marBottom w:val="0"/>
                          <w:divBdr>
                            <w:top w:val="none" w:sz="0" w:space="0" w:color="auto"/>
                            <w:left w:val="none" w:sz="0" w:space="0" w:color="auto"/>
                            <w:bottom w:val="none" w:sz="0" w:space="0" w:color="auto"/>
                            <w:right w:val="none" w:sz="0" w:space="0" w:color="auto"/>
                          </w:divBdr>
                        </w:div>
                        <w:div w:id="977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8428">
              <w:marLeft w:val="0"/>
              <w:marRight w:val="0"/>
              <w:marTop w:val="0"/>
              <w:marBottom w:val="0"/>
              <w:divBdr>
                <w:top w:val="none" w:sz="0" w:space="0" w:color="auto"/>
                <w:left w:val="none" w:sz="0" w:space="0" w:color="auto"/>
                <w:bottom w:val="none" w:sz="0" w:space="0" w:color="auto"/>
                <w:right w:val="none" w:sz="0" w:space="0" w:color="auto"/>
              </w:divBdr>
              <w:divsChild>
                <w:div w:id="13394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113">
          <w:marLeft w:val="0"/>
          <w:marRight w:val="0"/>
          <w:marTop w:val="0"/>
          <w:marBottom w:val="0"/>
          <w:divBdr>
            <w:top w:val="none" w:sz="0" w:space="0" w:color="auto"/>
            <w:left w:val="none" w:sz="0" w:space="0" w:color="auto"/>
            <w:bottom w:val="none" w:sz="0" w:space="0" w:color="auto"/>
            <w:right w:val="none" w:sz="0" w:space="0" w:color="auto"/>
          </w:divBdr>
        </w:div>
        <w:div w:id="1996646857">
          <w:marLeft w:val="0"/>
          <w:marRight w:val="0"/>
          <w:marTop w:val="0"/>
          <w:marBottom w:val="0"/>
          <w:divBdr>
            <w:top w:val="none" w:sz="0" w:space="0" w:color="auto"/>
            <w:left w:val="none" w:sz="0" w:space="0" w:color="auto"/>
            <w:bottom w:val="none" w:sz="0" w:space="0" w:color="auto"/>
            <w:right w:val="none" w:sz="0" w:space="0" w:color="auto"/>
          </w:divBdr>
          <w:divsChild>
            <w:div w:id="1776826162">
              <w:marLeft w:val="0"/>
              <w:marRight w:val="0"/>
              <w:marTop w:val="0"/>
              <w:marBottom w:val="0"/>
              <w:divBdr>
                <w:top w:val="none" w:sz="0" w:space="0" w:color="auto"/>
                <w:left w:val="none" w:sz="0" w:space="0" w:color="auto"/>
                <w:bottom w:val="none" w:sz="0" w:space="0" w:color="auto"/>
                <w:right w:val="none" w:sz="0" w:space="0" w:color="auto"/>
              </w:divBdr>
            </w:div>
            <w:div w:id="1493594687">
              <w:marLeft w:val="0"/>
              <w:marRight w:val="0"/>
              <w:marTop w:val="0"/>
              <w:marBottom w:val="0"/>
              <w:divBdr>
                <w:top w:val="none" w:sz="0" w:space="0" w:color="auto"/>
                <w:left w:val="none" w:sz="0" w:space="0" w:color="auto"/>
                <w:bottom w:val="none" w:sz="0" w:space="0" w:color="auto"/>
                <w:right w:val="none" w:sz="0" w:space="0" w:color="auto"/>
              </w:divBdr>
              <w:divsChild>
                <w:div w:id="1448115714">
                  <w:marLeft w:val="0"/>
                  <w:marRight w:val="0"/>
                  <w:marTop w:val="0"/>
                  <w:marBottom w:val="0"/>
                  <w:divBdr>
                    <w:top w:val="none" w:sz="0" w:space="0" w:color="auto"/>
                    <w:left w:val="none" w:sz="0" w:space="0" w:color="auto"/>
                    <w:bottom w:val="none" w:sz="0" w:space="0" w:color="auto"/>
                    <w:right w:val="none" w:sz="0" w:space="0" w:color="auto"/>
                  </w:divBdr>
                  <w:divsChild>
                    <w:div w:id="287400692">
                      <w:marLeft w:val="0"/>
                      <w:marRight w:val="0"/>
                      <w:marTop w:val="0"/>
                      <w:marBottom w:val="0"/>
                      <w:divBdr>
                        <w:top w:val="none" w:sz="0" w:space="0" w:color="auto"/>
                        <w:left w:val="none" w:sz="0" w:space="0" w:color="auto"/>
                        <w:bottom w:val="none" w:sz="0" w:space="0" w:color="auto"/>
                        <w:right w:val="none" w:sz="0" w:space="0" w:color="auto"/>
                      </w:divBdr>
                    </w:div>
                  </w:divsChild>
                </w:div>
                <w:div w:id="1662805568">
                  <w:marLeft w:val="0"/>
                  <w:marRight w:val="0"/>
                  <w:marTop w:val="0"/>
                  <w:marBottom w:val="0"/>
                  <w:divBdr>
                    <w:top w:val="none" w:sz="0" w:space="0" w:color="auto"/>
                    <w:left w:val="none" w:sz="0" w:space="0" w:color="auto"/>
                    <w:bottom w:val="none" w:sz="0" w:space="0" w:color="auto"/>
                    <w:right w:val="none" w:sz="0" w:space="0" w:color="auto"/>
                  </w:divBdr>
                  <w:divsChild>
                    <w:div w:id="1489981034">
                      <w:marLeft w:val="0"/>
                      <w:marRight w:val="0"/>
                      <w:marTop w:val="0"/>
                      <w:marBottom w:val="0"/>
                      <w:divBdr>
                        <w:top w:val="none" w:sz="0" w:space="0" w:color="auto"/>
                        <w:left w:val="none" w:sz="0" w:space="0" w:color="auto"/>
                        <w:bottom w:val="none" w:sz="0" w:space="0" w:color="auto"/>
                        <w:right w:val="none" w:sz="0" w:space="0" w:color="auto"/>
                      </w:divBdr>
                      <w:divsChild>
                        <w:div w:id="6098347">
                          <w:marLeft w:val="0"/>
                          <w:marRight w:val="0"/>
                          <w:marTop w:val="0"/>
                          <w:marBottom w:val="0"/>
                          <w:divBdr>
                            <w:top w:val="none" w:sz="0" w:space="0" w:color="auto"/>
                            <w:left w:val="none" w:sz="0" w:space="0" w:color="auto"/>
                            <w:bottom w:val="none" w:sz="0" w:space="0" w:color="auto"/>
                            <w:right w:val="none" w:sz="0" w:space="0" w:color="auto"/>
                          </w:divBdr>
                          <w:divsChild>
                            <w:div w:id="1582444781">
                              <w:marLeft w:val="0"/>
                              <w:marRight w:val="0"/>
                              <w:marTop w:val="0"/>
                              <w:marBottom w:val="0"/>
                              <w:divBdr>
                                <w:top w:val="none" w:sz="0" w:space="0" w:color="auto"/>
                                <w:left w:val="none" w:sz="0" w:space="0" w:color="auto"/>
                                <w:bottom w:val="none" w:sz="0" w:space="0" w:color="auto"/>
                                <w:right w:val="none" w:sz="0" w:space="0" w:color="auto"/>
                              </w:divBdr>
                              <w:divsChild>
                                <w:div w:id="11430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2214">
                          <w:marLeft w:val="0"/>
                          <w:marRight w:val="0"/>
                          <w:marTop w:val="0"/>
                          <w:marBottom w:val="0"/>
                          <w:divBdr>
                            <w:top w:val="none" w:sz="0" w:space="0" w:color="auto"/>
                            <w:left w:val="none" w:sz="0" w:space="0" w:color="auto"/>
                            <w:bottom w:val="none" w:sz="0" w:space="0" w:color="auto"/>
                            <w:right w:val="none" w:sz="0" w:space="0" w:color="auto"/>
                          </w:divBdr>
                          <w:divsChild>
                            <w:div w:id="2093697981">
                              <w:marLeft w:val="0"/>
                              <w:marRight w:val="0"/>
                              <w:marTop w:val="0"/>
                              <w:marBottom w:val="0"/>
                              <w:divBdr>
                                <w:top w:val="none" w:sz="0" w:space="0" w:color="auto"/>
                                <w:left w:val="none" w:sz="0" w:space="0" w:color="auto"/>
                                <w:bottom w:val="none" w:sz="0" w:space="0" w:color="auto"/>
                                <w:right w:val="none" w:sz="0" w:space="0" w:color="auto"/>
                              </w:divBdr>
                              <w:divsChild>
                                <w:div w:id="285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29935">
          <w:marLeft w:val="0"/>
          <w:marRight w:val="0"/>
          <w:marTop w:val="0"/>
          <w:marBottom w:val="0"/>
          <w:divBdr>
            <w:top w:val="none" w:sz="0" w:space="0" w:color="auto"/>
            <w:left w:val="none" w:sz="0" w:space="0" w:color="auto"/>
            <w:bottom w:val="none" w:sz="0" w:space="0" w:color="auto"/>
            <w:right w:val="none" w:sz="0" w:space="0" w:color="auto"/>
          </w:divBdr>
          <w:divsChild>
            <w:div w:id="1447851985">
              <w:marLeft w:val="0"/>
              <w:marRight w:val="0"/>
              <w:marTop w:val="0"/>
              <w:marBottom w:val="0"/>
              <w:divBdr>
                <w:top w:val="none" w:sz="0" w:space="0" w:color="auto"/>
                <w:left w:val="none" w:sz="0" w:space="0" w:color="auto"/>
                <w:bottom w:val="none" w:sz="0" w:space="0" w:color="auto"/>
                <w:right w:val="none" w:sz="0" w:space="0" w:color="auto"/>
              </w:divBdr>
              <w:divsChild>
                <w:div w:id="476150665">
                  <w:marLeft w:val="0"/>
                  <w:marRight w:val="0"/>
                  <w:marTop w:val="0"/>
                  <w:marBottom w:val="0"/>
                  <w:divBdr>
                    <w:top w:val="none" w:sz="0" w:space="0" w:color="auto"/>
                    <w:left w:val="none" w:sz="0" w:space="0" w:color="auto"/>
                    <w:bottom w:val="none" w:sz="0" w:space="0" w:color="auto"/>
                    <w:right w:val="none" w:sz="0" w:space="0" w:color="auto"/>
                  </w:divBdr>
                </w:div>
              </w:divsChild>
            </w:div>
            <w:div w:id="175388255">
              <w:marLeft w:val="0"/>
              <w:marRight w:val="0"/>
              <w:marTop w:val="0"/>
              <w:marBottom w:val="0"/>
              <w:divBdr>
                <w:top w:val="none" w:sz="0" w:space="0" w:color="auto"/>
                <w:left w:val="none" w:sz="0" w:space="0" w:color="auto"/>
                <w:bottom w:val="none" w:sz="0" w:space="0" w:color="auto"/>
                <w:right w:val="none" w:sz="0" w:space="0" w:color="auto"/>
              </w:divBdr>
              <w:divsChild>
                <w:div w:id="18513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778">
          <w:marLeft w:val="0"/>
          <w:marRight w:val="0"/>
          <w:marTop w:val="0"/>
          <w:marBottom w:val="0"/>
          <w:divBdr>
            <w:top w:val="none" w:sz="0" w:space="0" w:color="auto"/>
            <w:left w:val="none" w:sz="0" w:space="0" w:color="auto"/>
            <w:bottom w:val="none" w:sz="0" w:space="0" w:color="auto"/>
            <w:right w:val="none" w:sz="0" w:space="0" w:color="auto"/>
          </w:divBdr>
          <w:divsChild>
            <w:div w:id="968896830">
              <w:marLeft w:val="0"/>
              <w:marRight w:val="0"/>
              <w:marTop w:val="0"/>
              <w:marBottom w:val="0"/>
              <w:divBdr>
                <w:top w:val="none" w:sz="0" w:space="0" w:color="auto"/>
                <w:left w:val="none" w:sz="0" w:space="0" w:color="auto"/>
                <w:bottom w:val="none" w:sz="0" w:space="0" w:color="auto"/>
                <w:right w:val="none" w:sz="0" w:space="0" w:color="auto"/>
              </w:divBdr>
              <w:divsChild>
                <w:div w:id="890459233">
                  <w:marLeft w:val="0"/>
                  <w:marRight w:val="0"/>
                  <w:marTop w:val="0"/>
                  <w:marBottom w:val="0"/>
                  <w:divBdr>
                    <w:top w:val="none" w:sz="0" w:space="0" w:color="auto"/>
                    <w:left w:val="none" w:sz="0" w:space="0" w:color="auto"/>
                    <w:bottom w:val="none" w:sz="0" w:space="0" w:color="auto"/>
                    <w:right w:val="none" w:sz="0" w:space="0" w:color="auto"/>
                  </w:divBdr>
                </w:div>
                <w:div w:id="785346716">
                  <w:marLeft w:val="0"/>
                  <w:marRight w:val="0"/>
                  <w:marTop w:val="0"/>
                  <w:marBottom w:val="0"/>
                  <w:divBdr>
                    <w:top w:val="none" w:sz="0" w:space="0" w:color="auto"/>
                    <w:left w:val="none" w:sz="0" w:space="0" w:color="auto"/>
                    <w:bottom w:val="none" w:sz="0" w:space="0" w:color="auto"/>
                    <w:right w:val="none" w:sz="0" w:space="0" w:color="auto"/>
                  </w:divBdr>
                </w:div>
              </w:divsChild>
            </w:div>
            <w:div w:id="1981880292">
              <w:marLeft w:val="0"/>
              <w:marRight w:val="0"/>
              <w:marTop w:val="0"/>
              <w:marBottom w:val="0"/>
              <w:divBdr>
                <w:top w:val="none" w:sz="0" w:space="0" w:color="auto"/>
                <w:left w:val="none" w:sz="0" w:space="0" w:color="auto"/>
                <w:bottom w:val="none" w:sz="0" w:space="0" w:color="auto"/>
                <w:right w:val="none" w:sz="0" w:space="0" w:color="auto"/>
              </w:divBdr>
              <w:divsChild>
                <w:div w:id="2059888140">
                  <w:marLeft w:val="0"/>
                  <w:marRight w:val="0"/>
                  <w:marTop w:val="0"/>
                  <w:marBottom w:val="0"/>
                  <w:divBdr>
                    <w:top w:val="none" w:sz="0" w:space="0" w:color="auto"/>
                    <w:left w:val="none" w:sz="0" w:space="0" w:color="auto"/>
                    <w:bottom w:val="none" w:sz="0" w:space="0" w:color="auto"/>
                    <w:right w:val="none" w:sz="0" w:space="0" w:color="auto"/>
                  </w:divBdr>
                  <w:divsChild>
                    <w:div w:id="658072623">
                      <w:marLeft w:val="0"/>
                      <w:marRight w:val="0"/>
                      <w:marTop w:val="0"/>
                      <w:marBottom w:val="0"/>
                      <w:divBdr>
                        <w:top w:val="none" w:sz="0" w:space="0" w:color="auto"/>
                        <w:left w:val="none" w:sz="0" w:space="0" w:color="auto"/>
                        <w:bottom w:val="none" w:sz="0" w:space="0" w:color="auto"/>
                        <w:right w:val="none" w:sz="0" w:space="0" w:color="auto"/>
                      </w:divBdr>
                    </w:div>
                    <w:div w:id="2915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5706">
          <w:marLeft w:val="0"/>
          <w:marRight w:val="0"/>
          <w:marTop w:val="0"/>
          <w:marBottom w:val="0"/>
          <w:divBdr>
            <w:top w:val="none" w:sz="0" w:space="0" w:color="auto"/>
            <w:left w:val="none" w:sz="0" w:space="0" w:color="auto"/>
            <w:bottom w:val="none" w:sz="0" w:space="0" w:color="auto"/>
            <w:right w:val="none" w:sz="0" w:space="0" w:color="auto"/>
          </w:divBdr>
          <w:divsChild>
            <w:div w:id="14284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941">
      <w:bodyDiv w:val="1"/>
      <w:marLeft w:val="0"/>
      <w:marRight w:val="0"/>
      <w:marTop w:val="0"/>
      <w:marBottom w:val="0"/>
      <w:divBdr>
        <w:top w:val="none" w:sz="0" w:space="0" w:color="auto"/>
        <w:left w:val="none" w:sz="0" w:space="0" w:color="auto"/>
        <w:bottom w:val="none" w:sz="0" w:space="0" w:color="auto"/>
        <w:right w:val="none" w:sz="0" w:space="0" w:color="auto"/>
      </w:divBdr>
    </w:div>
    <w:div w:id="1117718225">
      <w:bodyDiv w:val="1"/>
      <w:marLeft w:val="0"/>
      <w:marRight w:val="0"/>
      <w:marTop w:val="0"/>
      <w:marBottom w:val="0"/>
      <w:divBdr>
        <w:top w:val="none" w:sz="0" w:space="0" w:color="auto"/>
        <w:left w:val="none" w:sz="0" w:space="0" w:color="auto"/>
        <w:bottom w:val="none" w:sz="0" w:space="0" w:color="auto"/>
        <w:right w:val="none" w:sz="0" w:space="0" w:color="auto"/>
      </w:divBdr>
      <w:divsChild>
        <w:div w:id="1407266447">
          <w:marLeft w:val="0"/>
          <w:marRight w:val="0"/>
          <w:marTop w:val="0"/>
          <w:marBottom w:val="0"/>
          <w:divBdr>
            <w:top w:val="none" w:sz="0" w:space="0" w:color="auto"/>
            <w:left w:val="none" w:sz="0" w:space="0" w:color="auto"/>
            <w:bottom w:val="none" w:sz="0" w:space="0" w:color="auto"/>
            <w:right w:val="none" w:sz="0" w:space="0" w:color="auto"/>
          </w:divBdr>
          <w:divsChild>
            <w:div w:id="778720671">
              <w:marLeft w:val="0"/>
              <w:marRight w:val="0"/>
              <w:marTop w:val="0"/>
              <w:marBottom w:val="0"/>
              <w:divBdr>
                <w:top w:val="none" w:sz="0" w:space="0" w:color="auto"/>
                <w:left w:val="none" w:sz="0" w:space="0" w:color="auto"/>
                <w:bottom w:val="none" w:sz="0" w:space="0" w:color="auto"/>
                <w:right w:val="none" w:sz="0" w:space="0" w:color="auto"/>
              </w:divBdr>
            </w:div>
          </w:divsChild>
        </w:div>
        <w:div w:id="1203400897">
          <w:marLeft w:val="0"/>
          <w:marRight w:val="0"/>
          <w:marTop w:val="0"/>
          <w:marBottom w:val="0"/>
          <w:divBdr>
            <w:top w:val="none" w:sz="0" w:space="0" w:color="auto"/>
            <w:left w:val="none" w:sz="0" w:space="0" w:color="auto"/>
            <w:bottom w:val="none" w:sz="0" w:space="0" w:color="auto"/>
            <w:right w:val="none" w:sz="0" w:space="0" w:color="auto"/>
          </w:divBdr>
        </w:div>
      </w:divsChild>
    </w:div>
    <w:div w:id="1245725090">
      <w:bodyDiv w:val="1"/>
      <w:marLeft w:val="0"/>
      <w:marRight w:val="0"/>
      <w:marTop w:val="0"/>
      <w:marBottom w:val="0"/>
      <w:divBdr>
        <w:top w:val="none" w:sz="0" w:space="0" w:color="auto"/>
        <w:left w:val="none" w:sz="0" w:space="0" w:color="auto"/>
        <w:bottom w:val="none" w:sz="0" w:space="0" w:color="auto"/>
        <w:right w:val="none" w:sz="0" w:space="0" w:color="auto"/>
      </w:divBdr>
    </w:div>
    <w:div w:id="1353607084">
      <w:bodyDiv w:val="1"/>
      <w:marLeft w:val="0"/>
      <w:marRight w:val="0"/>
      <w:marTop w:val="0"/>
      <w:marBottom w:val="0"/>
      <w:divBdr>
        <w:top w:val="none" w:sz="0" w:space="0" w:color="auto"/>
        <w:left w:val="none" w:sz="0" w:space="0" w:color="auto"/>
        <w:bottom w:val="none" w:sz="0" w:space="0" w:color="auto"/>
        <w:right w:val="none" w:sz="0" w:space="0" w:color="auto"/>
      </w:divBdr>
      <w:divsChild>
        <w:div w:id="487331235">
          <w:marLeft w:val="0"/>
          <w:marRight w:val="0"/>
          <w:marTop w:val="0"/>
          <w:marBottom w:val="0"/>
          <w:divBdr>
            <w:top w:val="none" w:sz="0" w:space="0" w:color="auto"/>
            <w:left w:val="none" w:sz="0" w:space="0" w:color="auto"/>
            <w:bottom w:val="none" w:sz="0" w:space="0" w:color="auto"/>
            <w:right w:val="none" w:sz="0" w:space="0" w:color="auto"/>
          </w:divBdr>
          <w:divsChild>
            <w:div w:id="180167116">
              <w:marLeft w:val="0"/>
              <w:marRight w:val="0"/>
              <w:marTop w:val="0"/>
              <w:marBottom w:val="0"/>
              <w:divBdr>
                <w:top w:val="none" w:sz="0" w:space="0" w:color="auto"/>
                <w:left w:val="none" w:sz="0" w:space="0" w:color="auto"/>
                <w:bottom w:val="none" w:sz="0" w:space="0" w:color="auto"/>
                <w:right w:val="none" w:sz="0" w:space="0" w:color="auto"/>
              </w:divBdr>
              <w:divsChild>
                <w:div w:id="1005328713">
                  <w:marLeft w:val="0"/>
                  <w:marRight w:val="0"/>
                  <w:marTop w:val="0"/>
                  <w:marBottom w:val="0"/>
                  <w:divBdr>
                    <w:top w:val="none" w:sz="0" w:space="0" w:color="auto"/>
                    <w:left w:val="none" w:sz="0" w:space="0" w:color="auto"/>
                    <w:bottom w:val="none" w:sz="0" w:space="0" w:color="auto"/>
                    <w:right w:val="none" w:sz="0" w:space="0" w:color="auto"/>
                  </w:divBdr>
                  <w:divsChild>
                    <w:div w:id="29691963">
                      <w:marLeft w:val="0"/>
                      <w:marRight w:val="0"/>
                      <w:marTop w:val="0"/>
                      <w:marBottom w:val="0"/>
                      <w:divBdr>
                        <w:top w:val="none" w:sz="0" w:space="0" w:color="auto"/>
                        <w:left w:val="none" w:sz="0" w:space="0" w:color="auto"/>
                        <w:bottom w:val="none" w:sz="0" w:space="0" w:color="auto"/>
                        <w:right w:val="none" w:sz="0" w:space="0" w:color="auto"/>
                      </w:divBdr>
                      <w:divsChild>
                        <w:div w:id="13464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8083">
                  <w:marLeft w:val="0"/>
                  <w:marRight w:val="0"/>
                  <w:marTop w:val="0"/>
                  <w:marBottom w:val="0"/>
                  <w:divBdr>
                    <w:top w:val="none" w:sz="0" w:space="0" w:color="auto"/>
                    <w:left w:val="none" w:sz="0" w:space="0" w:color="auto"/>
                    <w:bottom w:val="none" w:sz="0" w:space="0" w:color="auto"/>
                    <w:right w:val="none" w:sz="0" w:space="0" w:color="auto"/>
                  </w:divBdr>
                  <w:divsChild>
                    <w:div w:id="531042871">
                      <w:marLeft w:val="0"/>
                      <w:marRight w:val="0"/>
                      <w:marTop w:val="0"/>
                      <w:marBottom w:val="0"/>
                      <w:divBdr>
                        <w:top w:val="none" w:sz="0" w:space="0" w:color="auto"/>
                        <w:left w:val="none" w:sz="0" w:space="0" w:color="auto"/>
                        <w:bottom w:val="none" w:sz="0" w:space="0" w:color="auto"/>
                        <w:right w:val="none" w:sz="0" w:space="0" w:color="auto"/>
                      </w:divBdr>
                      <w:divsChild>
                        <w:div w:id="239369849">
                          <w:marLeft w:val="0"/>
                          <w:marRight w:val="0"/>
                          <w:marTop w:val="0"/>
                          <w:marBottom w:val="0"/>
                          <w:divBdr>
                            <w:top w:val="none" w:sz="0" w:space="0" w:color="auto"/>
                            <w:left w:val="none" w:sz="0" w:space="0" w:color="auto"/>
                            <w:bottom w:val="none" w:sz="0" w:space="0" w:color="auto"/>
                            <w:right w:val="none" w:sz="0" w:space="0" w:color="auto"/>
                          </w:divBdr>
                        </w:div>
                        <w:div w:id="426778012">
                          <w:marLeft w:val="0"/>
                          <w:marRight w:val="0"/>
                          <w:marTop w:val="0"/>
                          <w:marBottom w:val="0"/>
                          <w:divBdr>
                            <w:top w:val="none" w:sz="0" w:space="0" w:color="auto"/>
                            <w:left w:val="none" w:sz="0" w:space="0" w:color="auto"/>
                            <w:bottom w:val="none" w:sz="0" w:space="0" w:color="auto"/>
                            <w:right w:val="none" w:sz="0" w:space="0" w:color="auto"/>
                          </w:divBdr>
                        </w:div>
                        <w:div w:id="1769235007">
                          <w:marLeft w:val="0"/>
                          <w:marRight w:val="0"/>
                          <w:marTop w:val="0"/>
                          <w:marBottom w:val="0"/>
                          <w:divBdr>
                            <w:top w:val="none" w:sz="0" w:space="0" w:color="auto"/>
                            <w:left w:val="none" w:sz="0" w:space="0" w:color="auto"/>
                            <w:bottom w:val="none" w:sz="0" w:space="0" w:color="auto"/>
                            <w:right w:val="none" w:sz="0" w:space="0" w:color="auto"/>
                          </w:divBdr>
                        </w:div>
                        <w:div w:id="655305115">
                          <w:marLeft w:val="0"/>
                          <w:marRight w:val="0"/>
                          <w:marTop w:val="0"/>
                          <w:marBottom w:val="0"/>
                          <w:divBdr>
                            <w:top w:val="none" w:sz="0" w:space="0" w:color="auto"/>
                            <w:left w:val="none" w:sz="0" w:space="0" w:color="auto"/>
                            <w:bottom w:val="none" w:sz="0" w:space="0" w:color="auto"/>
                            <w:right w:val="none" w:sz="0" w:space="0" w:color="auto"/>
                          </w:divBdr>
                        </w:div>
                        <w:div w:id="659120287">
                          <w:marLeft w:val="0"/>
                          <w:marRight w:val="0"/>
                          <w:marTop w:val="0"/>
                          <w:marBottom w:val="0"/>
                          <w:divBdr>
                            <w:top w:val="none" w:sz="0" w:space="0" w:color="auto"/>
                            <w:left w:val="none" w:sz="0" w:space="0" w:color="auto"/>
                            <w:bottom w:val="none" w:sz="0" w:space="0" w:color="auto"/>
                            <w:right w:val="none" w:sz="0" w:space="0" w:color="auto"/>
                          </w:divBdr>
                        </w:div>
                        <w:div w:id="1567452681">
                          <w:marLeft w:val="0"/>
                          <w:marRight w:val="0"/>
                          <w:marTop w:val="0"/>
                          <w:marBottom w:val="0"/>
                          <w:divBdr>
                            <w:top w:val="none" w:sz="0" w:space="0" w:color="auto"/>
                            <w:left w:val="none" w:sz="0" w:space="0" w:color="auto"/>
                            <w:bottom w:val="none" w:sz="0" w:space="0" w:color="auto"/>
                            <w:right w:val="none" w:sz="0" w:space="0" w:color="auto"/>
                          </w:divBdr>
                        </w:div>
                        <w:div w:id="75443882">
                          <w:marLeft w:val="0"/>
                          <w:marRight w:val="0"/>
                          <w:marTop w:val="0"/>
                          <w:marBottom w:val="0"/>
                          <w:divBdr>
                            <w:top w:val="none" w:sz="0" w:space="0" w:color="auto"/>
                            <w:left w:val="none" w:sz="0" w:space="0" w:color="auto"/>
                            <w:bottom w:val="none" w:sz="0" w:space="0" w:color="auto"/>
                            <w:right w:val="none" w:sz="0" w:space="0" w:color="auto"/>
                          </w:divBdr>
                        </w:div>
                        <w:div w:id="1118373152">
                          <w:marLeft w:val="0"/>
                          <w:marRight w:val="0"/>
                          <w:marTop w:val="0"/>
                          <w:marBottom w:val="0"/>
                          <w:divBdr>
                            <w:top w:val="none" w:sz="0" w:space="0" w:color="auto"/>
                            <w:left w:val="none" w:sz="0" w:space="0" w:color="auto"/>
                            <w:bottom w:val="none" w:sz="0" w:space="0" w:color="auto"/>
                            <w:right w:val="none" w:sz="0" w:space="0" w:color="auto"/>
                          </w:divBdr>
                        </w:div>
                      </w:divsChild>
                    </w:div>
                    <w:div w:id="1540580922">
                      <w:marLeft w:val="0"/>
                      <w:marRight w:val="0"/>
                      <w:marTop w:val="0"/>
                      <w:marBottom w:val="0"/>
                      <w:divBdr>
                        <w:top w:val="none" w:sz="0" w:space="0" w:color="auto"/>
                        <w:left w:val="none" w:sz="0" w:space="0" w:color="auto"/>
                        <w:bottom w:val="none" w:sz="0" w:space="0" w:color="auto"/>
                        <w:right w:val="none" w:sz="0" w:space="0" w:color="auto"/>
                      </w:divBdr>
                    </w:div>
                    <w:div w:id="1428886665">
                      <w:marLeft w:val="0"/>
                      <w:marRight w:val="0"/>
                      <w:marTop w:val="0"/>
                      <w:marBottom w:val="0"/>
                      <w:divBdr>
                        <w:top w:val="none" w:sz="0" w:space="0" w:color="auto"/>
                        <w:left w:val="none" w:sz="0" w:space="0" w:color="auto"/>
                        <w:bottom w:val="none" w:sz="0" w:space="0" w:color="auto"/>
                        <w:right w:val="none" w:sz="0" w:space="0" w:color="auto"/>
                      </w:divBdr>
                    </w:div>
                    <w:div w:id="722172032">
                      <w:marLeft w:val="0"/>
                      <w:marRight w:val="0"/>
                      <w:marTop w:val="0"/>
                      <w:marBottom w:val="0"/>
                      <w:divBdr>
                        <w:top w:val="none" w:sz="0" w:space="0" w:color="auto"/>
                        <w:left w:val="none" w:sz="0" w:space="0" w:color="auto"/>
                        <w:bottom w:val="none" w:sz="0" w:space="0" w:color="auto"/>
                        <w:right w:val="none" w:sz="0" w:space="0" w:color="auto"/>
                      </w:divBdr>
                      <w:divsChild>
                        <w:div w:id="994335635">
                          <w:marLeft w:val="0"/>
                          <w:marRight w:val="0"/>
                          <w:marTop w:val="0"/>
                          <w:marBottom w:val="0"/>
                          <w:divBdr>
                            <w:top w:val="none" w:sz="0" w:space="0" w:color="auto"/>
                            <w:left w:val="none" w:sz="0" w:space="0" w:color="auto"/>
                            <w:bottom w:val="none" w:sz="0" w:space="0" w:color="auto"/>
                            <w:right w:val="none" w:sz="0" w:space="0" w:color="auto"/>
                          </w:divBdr>
                          <w:divsChild>
                            <w:div w:id="1275477865">
                              <w:marLeft w:val="0"/>
                              <w:marRight w:val="0"/>
                              <w:marTop w:val="0"/>
                              <w:marBottom w:val="0"/>
                              <w:divBdr>
                                <w:top w:val="none" w:sz="0" w:space="0" w:color="auto"/>
                                <w:left w:val="none" w:sz="0" w:space="0" w:color="auto"/>
                                <w:bottom w:val="none" w:sz="0" w:space="0" w:color="auto"/>
                                <w:right w:val="none" w:sz="0" w:space="0" w:color="auto"/>
                              </w:divBdr>
                            </w:div>
                          </w:divsChild>
                        </w:div>
                        <w:div w:id="1208375939">
                          <w:marLeft w:val="0"/>
                          <w:marRight w:val="0"/>
                          <w:marTop w:val="0"/>
                          <w:marBottom w:val="0"/>
                          <w:divBdr>
                            <w:top w:val="none" w:sz="0" w:space="0" w:color="auto"/>
                            <w:left w:val="none" w:sz="0" w:space="0" w:color="auto"/>
                            <w:bottom w:val="none" w:sz="0" w:space="0" w:color="auto"/>
                            <w:right w:val="none" w:sz="0" w:space="0" w:color="auto"/>
                          </w:divBdr>
                        </w:div>
                        <w:div w:id="16758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8665">
              <w:marLeft w:val="0"/>
              <w:marRight w:val="0"/>
              <w:marTop w:val="0"/>
              <w:marBottom w:val="0"/>
              <w:divBdr>
                <w:top w:val="none" w:sz="0" w:space="0" w:color="auto"/>
                <w:left w:val="none" w:sz="0" w:space="0" w:color="auto"/>
                <w:bottom w:val="none" w:sz="0" w:space="0" w:color="auto"/>
                <w:right w:val="none" w:sz="0" w:space="0" w:color="auto"/>
              </w:divBdr>
              <w:divsChild>
                <w:div w:id="5178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0149">
          <w:marLeft w:val="0"/>
          <w:marRight w:val="0"/>
          <w:marTop w:val="0"/>
          <w:marBottom w:val="0"/>
          <w:divBdr>
            <w:top w:val="none" w:sz="0" w:space="0" w:color="auto"/>
            <w:left w:val="none" w:sz="0" w:space="0" w:color="auto"/>
            <w:bottom w:val="none" w:sz="0" w:space="0" w:color="auto"/>
            <w:right w:val="none" w:sz="0" w:space="0" w:color="auto"/>
          </w:divBdr>
        </w:div>
        <w:div w:id="1876917900">
          <w:marLeft w:val="0"/>
          <w:marRight w:val="0"/>
          <w:marTop w:val="0"/>
          <w:marBottom w:val="0"/>
          <w:divBdr>
            <w:top w:val="none" w:sz="0" w:space="0" w:color="auto"/>
            <w:left w:val="none" w:sz="0" w:space="0" w:color="auto"/>
            <w:bottom w:val="none" w:sz="0" w:space="0" w:color="auto"/>
            <w:right w:val="none" w:sz="0" w:space="0" w:color="auto"/>
          </w:divBdr>
          <w:divsChild>
            <w:div w:id="309284232">
              <w:marLeft w:val="0"/>
              <w:marRight w:val="0"/>
              <w:marTop w:val="0"/>
              <w:marBottom w:val="0"/>
              <w:divBdr>
                <w:top w:val="none" w:sz="0" w:space="0" w:color="auto"/>
                <w:left w:val="none" w:sz="0" w:space="0" w:color="auto"/>
                <w:bottom w:val="none" w:sz="0" w:space="0" w:color="auto"/>
                <w:right w:val="none" w:sz="0" w:space="0" w:color="auto"/>
              </w:divBdr>
            </w:div>
            <w:div w:id="1249459494">
              <w:marLeft w:val="0"/>
              <w:marRight w:val="0"/>
              <w:marTop w:val="0"/>
              <w:marBottom w:val="0"/>
              <w:divBdr>
                <w:top w:val="none" w:sz="0" w:space="0" w:color="auto"/>
                <w:left w:val="none" w:sz="0" w:space="0" w:color="auto"/>
                <w:bottom w:val="none" w:sz="0" w:space="0" w:color="auto"/>
                <w:right w:val="none" w:sz="0" w:space="0" w:color="auto"/>
              </w:divBdr>
              <w:divsChild>
                <w:div w:id="1670983143">
                  <w:marLeft w:val="0"/>
                  <w:marRight w:val="0"/>
                  <w:marTop w:val="0"/>
                  <w:marBottom w:val="0"/>
                  <w:divBdr>
                    <w:top w:val="none" w:sz="0" w:space="0" w:color="auto"/>
                    <w:left w:val="none" w:sz="0" w:space="0" w:color="auto"/>
                    <w:bottom w:val="none" w:sz="0" w:space="0" w:color="auto"/>
                    <w:right w:val="none" w:sz="0" w:space="0" w:color="auto"/>
                  </w:divBdr>
                  <w:divsChild>
                    <w:div w:id="2141683123">
                      <w:marLeft w:val="0"/>
                      <w:marRight w:val="0"/>
                      <w:marTop w:val="0"/>
                      <w:marBottom w:val="0"/>
                      <w:divBdr>
                        <w:top w:val="none" w:sz="0" w:space="0" w:color="auto"/>
                        <w:left w:val="none" w:sz="0" w:space="0" w:color="auto"/>
                        <w:bottom w:val="none" w:sz="0" w:space="0" w:color="auto"/>
                        <w:right w:val="none" w:sz="0" w:space="0" w:color="auto"/>
                      </w:divBdr>
                    </w:div>
                  </w:divsChild>
                </w:div>
                <w:div w:id="490604446">
                  <w:marLeft w:val="0"/>
                  <w:marRight w:val="0"/>
                  <w:marTop w:val="0"/>
                  <w:marBottom w:val="0"/>
                  <w:divBdr>
                    <w:top w:val="none" w:sz="0" w:space="0" w:color="auto"/>
                    <w:left w:val="none" w:sz="0" w:space="0" w:color="auto"/>
                    <w:bottom w:val="none" w:sz="0" w:space="0" w:color="auto"/>
                    <w:right w:val="none" w:sz="0" w:space="0" w:color="auto"/>
                  </w:divBdr>
                  <w:divsChild>
                    <w:div w:id="1338073866">
                      <w:marLeft w:val="0"/>
                      <w:marRight w:val="0"/>
                      <w:marTop w:val="0"/>
                      <w:marBottom w:val="0"/>
                      <w:divBdr>
                        <w:top w:val="none" w:sz="0" w:space="0" w:color="auto"/>
                        <w:left w:val="none" w:sz="0" w:space="0" w:color="auto"/>
                        <w:bottom w:val="none" w:sz="0" w:space="0" w:color="auto"/>
                        <w:right w:val="none" w:sz="0" w:space="0" w:color="auto"/>
                      </w:divBdr>
                      <w:divsChild>
                        <w:div w:id="160973790">
                          <w:marLeft w:val="0"/>
                          <w:marRight w:val="0"/>
                          <w:marTop w:val="0"/>
                          <w:marBottom w:val="0"/>
                          <w:divBdr>
                            <w:top w:val="none" w:sz="0" w:space="0" w:color="auto"/>
                            <w:left w:val="none" w:sz="0" w:space="0" w:color="auto"/>
                            <w:bottom w:val="none" w:sz="0" w:space="0" w:color="auto"/>
                            <w:right w:val="none" w:sz="0" w:space="0" w:color="auto"/>
                          </w:divBdr>
                          <w:divsChild>
                            <w:div w:id="1168444690">
                              <w:marLeft w:val="0"/>
                              <w:marRight w:val="0"/>
                              <w:marTop w:val="0"/>
                              <w:marBottom w:val="0"/>
                              <w:divBdr>
                                <w:top w:val="none" w:sz="0" w:space="0" w:color="auto"/>
                                <w:left w:val="none" w:sz="0" w:space="0" w:color="auto"/>
                                <w:bottom w:val="none" w:sz="0" w:space="0" w:color="auto"/>
                                <w:right w:val="none" w:sz="0" w:space="0" w:color="auto"/>
                              </w:divBdr>
                              <w:divsChild>
                                <w:div w:id="2105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2664">
                          <w:marLeft w:val="0"/>
                          <w:marRight w:val="0"/>
                          <w:marTop w:val="0"/>
                          <w:marBottom w:val="0"/>
                          <w:divBdr>
                            <w:top w:val="none" w:sz="0" w:space="0" w:color="auto"/>
                            <w:left w:val="none" w:sz="0" w:space="0" w:color="auto"/>
                            <w:bottom w:val="none" w:sz="0" w:space="0" w:color="auto"/>
                            <w:right w:val="none" w:sz="0" w:space="0" w:color="auto"/>
                          </w:divBdr>
                          <w:divsChild>
                            <w:div w:id="1383753971">
                              <w:marLeft w:val="0"/>
                              <w:marRight w:val="0"/>
                              <w:marTop w:val="0"/>
                              <w:marBottom w:val="0"/>
                              <w:divBdr>
                                <w:top w:val="none" w:sz="0" w:space="0" w:color="auto"/>
                                <w:left w:val="none" w:sz="0" w:space="0" w:color="auto"/>
                                <w:bottom w:val="none" w:sz="0" w:space="0" w:color="auto"/>
                                <w:right w:val="none" w:sz="0" w:space="0" w:color="auto"/>
                              </w:divBdr>
                              <w:divsChild>
                                <w:div w:id="9316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8196">
          <w:marLeft w:val="0"/>
          <w:marRight w:val="0"/>
          <w:marTop w:val="0"/>
          <w:marBottom w:val="0"/>
          <w:divBdr>
            <w:top w:val="none" w:sz="0" w:space="0" w:color="auto"/>
            <w:left w:val="none" w:sz="0" w:space="0" w:color="auto"/>
            <w:bottom w:val="none" w:sz="0" w:space="0" w:color="auto"/>
            <w:right w:val="none" w:sz="0" w:space="0" w:color="auto"/>
          </w:divBdr>
          <w:divsChild>
            <w:div w:id="1761174362">
              <w:marLeft w:val="0"/>
              <w:marRight w:val="0"/>
              <w:marTop w:val="0"/>
              <w:marBottom w:val="0"/>
              <w:divBdr>
                <w:top w:val="none" w:sz="0" w:space="0" w:color="auto"/>
                <w:left w:val="none" w:sz="0" w:space="0" w:color="auto"/>
                <w:bottom w:val="none" w:sz="0" w:space="0" w:color="auto"/>
                <w:right w:val="none" w:sz="0" w:space="0" w:color="auto"/>
              </w:divBdr>
              <w:divsChild>
                <w:div w:id="1310745616">
                  <w:marLeft w:val="0"/>
                  <w:marRight w:val="0"/>
                  <w:marTop w:val="0"/>
                  <w:marBottom w:val="0"/>
                  <w:divBdr>
                    <w:top w:val="none" w:sz="0" w:space="0" w:color="auto"/>
                    <w:left w:val="none" w:sz="0" w:space="0" w:color="auto"/>
                    <w:bottom w:val="none" w:sz="0" w:space="0" w:color="auto"/>
                    <w:right w:val="none" w:sz="0" w:space="0" w:color="auto"/>
                  </w:divBdr>
                </w:div>
              </w:divsChild>
            </w:div>
            <w:div w:id="1433427899">
              <w:marLeft w:val="0"/>
              <w:marRight w:val="0"/>
              <w:marTop w:val="0"/>
              <w:marBottom w:val="0"/>
              <w:divBdr>
                <w:top w:val="none" w:sz="0" w:space="0" w:color="auto"/>
                <w:left w:val="none" w:sz="0" w:space="0" w:color="auto"/>
                <w:bottom w:val="none" w:sz="0" w:space="0" w:color="auto"/>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613">
          <w:marLeft w:val="0"/>
          <w:marRight w:val="0"/>
          <w:marTop w:val="0"/>
          <w:marBottom w:val="0"/>
          <w:divBdr>
            <w:top w:val="none" w:sz="0" w:space="0" w:color="auto"/>
            <w:left w:val="none" w:sz="0" w:space="0" w:color="auto"/>
            <w:bottom w:val="none" w:sz="0" w:space="0" w:color="auto"/>
            <w:right w:val="none" w:sz="0" w:space="0" w:color="auto"/>
          </w:divBdr>
          <w:divsChild>
            <w:div w:id="2111701191">
              <w:marLeft w:val="0"/>
              <w:marRight w:val="0"/>
              <w:marTop w:val="0"/>
              <w:marBottom w:val="0"/>
              <w:divBdr>
                <w:top w:val="none" w:sz="0" w:space="0" w:color="auto"/>
                <w:left w:val="none" w:sz="0" w:space="0" w:color="auto"/>
                <w:bottom w:val="none" w:sz="0" w:space="0" w:color="auto"/>
                <w:right w:val="none" w:sz="0" w:space="0" w:color="auto"/>
              </w:divBdr>
              <w:divsChild>
                <w:div w:id="1286428643">
                  <w:marLeft w:val="0"/>
                  <w:marRight w:val="0"/>
                  <w:marTop w:val="0"/>
                  <w:marBottom w:val="0"/>
                  <w:divBdr>
                    <w:top w:val="none" w:sz="0" w:space="0" w:color="auto"/>
                    <w:left w:val="none" w:sz="0" w:space="0" w:color="auto"/>
                    <w:bottom w:val="none" w:sz="0" w:space="0" w:color="auto"/>
                    <w:right w:val="none" w:sz="0" w:space="0" w:color="auto"/>
                  </w:divBdr>
                </w:div>
                <w:div w:id="1002127701">
                  <w:marLeft w:val="0"/>
                  <w:marRight w:val="0"/>
                  <w:marTop w:val="0"/>
                  <w:marBottom w:val="0"/>
                  <w:divBdr>
                    <w:top w:val="none" w:sz="0" w:space="0" w:color="auto"/>
                    <w:left w:val="none" w:sz="0" w:space="0" w:color="auto"/>
                    <w:bottom w:val="none" w:sz="0" w:space="0" w:color="auto"/>
                    <w:right w:val="none" w:sz="0" w:space="0" w:color="auto"/>
                  </w:divBdr>
                </w:div>
              </w:divsChild>
            </w:div>
            <w:div w:id="919871415">
              <w:marLeft w:val="0"/>
              <w:marRight w:val="0"/>
              <w:marTop w:val="0"/>
              <w:marBottom w:val="0"/>
              <w:divBdr>
                <w:top w:val="none" w:sz="0" w:space="0" w:color="auto"/>
                <w:left w:val="none" w:sz="0" w:space="0" w:color="auto"/>
                <w:bottom w:val="none" w:sz="0" w:space="0" w:color="auto"/>
                <w:right w:val="none" w:sz="0" w:space="0" w:color="auto"/>
              </w:divBdr>
              <w:divsChild>
                <w:div w:id="1512917902">
                  <w:marLeft w:val="0"/>
                  <w:marRight w:val="0"/>
                  <w:marTop w:val="0"/>
                  <w:marBottom w:val="0"/>
                  <w:divBdr>
                    <w:top w:val="none" w:sz="0" w:space="0" w:color="auto"/>
                    <w:left w:val="none" w:sz="0" w:space="0" w:color="auto"/>
                    <w:bottom w:val="none" w:sz="0" w:space="0" w:color="auto"/>
                    <w:right w:val="none" w:sz="0" w:space="0" w:color="auto"/>
                  </w:divBdr>
                  <w:divsChild>
                    <w:div w:id="1440367927">
                      <w:marLeft w:val="0"/>
                      <w:marRight w:val="0"/>
                      <w:marTop w:val="0"/>
                      <w:marBottom w:val="0"/>
                      <w:divBdr>
                        <w:top w:val="none" w:sz="0" w:space="0" w:color="auto"/>
                        <w:left w:val="none" w:sz="0" w:space="0" w:color="auto"/>
                        <w:bottom w:val="none" w:sz="0" w:space="0" w:color="auto"/>
                        <w:right w:val="none" w:sz="0" w:space="0" w:color="auto"/>
                      </w:divBdr>
                    </w:div>
                    <w:div w:id="2036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3079">
          <w:marLeft w:val="0"/>
          <w:marRight w:val="0"/>
          <w:marTop w:val="0"/>
          <w:marBottom w:val="0"/>
          <w:divBdr>
            <w:top w:val="none" w:sz="0" w:space="0" w:color="auto"/>
            <w:left w:val="none" w:sz="0" w:space="0" w:color="auto"/>
            <w:bottom w:val="none" w:sz="0" w:space="0" w:color="auto"/>
            <w:right w:val="none" w:sz="0" w:space="0" w:color="auto"/>
          </w:divBdr>
          <w:divsChild>
            <w:div w:id="11546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4862">
      <w:bodyDiv w:val="1"/>
      <w:marLeft w:val="0"/>
      <w:marRight w:val="0"/>
      <w:marTop w:val="0"/>
      <w:marBottom w:val="0"/>
      <w:divBdr>
        <w:top w:val="none" w:sz="0" w:space="0" w:color="auto"/>
        <w:left w:val="none" w:sz="0" w:space="0" w:color="auto"/>
        <w:bottom w:val="none" w:sz="0" w:space="0" w:color="auto"/>
        <w:right w:val="none" w:sz="0" w:space="0" w:color="auto"/>
      </w:divBdr>
    </w:div>
    <w:div w:id="1580752650">
      <w:bodyDiv w:val="1"/>
      <w:marLeft w:val="0"/>
      <w:marRight w:val="0"/>
      <w:marTop w:val="0"/>
      <w:marBottom w:val="0"/>
      <w:divBdr>
        <w:top w:val="none" w:sz="0" w:space="0" w:color="auto"/>
        <w:left w:val="none" w:sz="0" w:space="0" w:color="auto"/>
        <w:bottom w:val="none" w:sz="0" w:space="0" w:color="auto"/>
        <w:right w:val="none" w:sz="0" w:space="0" w:color="auto"/>
      </w:divBdr>
    </w:div>
    <w:div w:id="2121293266">
      <w:bodyDiv w:val="1"/>
      <w:marLeft w:val="0"/>
      <w:marRight w:val="0"/>
      <w:marTop w:val="0"/>
      <w:marBottom w:val="0"/>
      <w:divBdr>
        <w:top w:val="none" w:sz="0" w:space="0" w:color="auto"/>
        <w:left w:val="none" w:sz="0" w:space="0" w:color="auto"/>
        <w:bottom w:val="none" w:sz="0" w:space="0" w:color="auto"/>
        <w:right w:val="none" w:sz="0" w:space="0" w:color="auto"/>
      </w:divBdr>
      <w:divsChild>
        <w:div w:id="163919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pistle_to_Yemen" TargetMode="External"/><Relationship Id="rId18" Type="http://schemas.openxmlformats.org/officeDocument/2006/relationships/hyperlink" Target="https://en.wikipedia.org/wiki/Epistle_to_Yemen" TargetMode="External"/><Relationship Id="rId26" Type="http://schemas.openxmlformats.org/officeDocument/2006/relationships/hyperlink" Target="https://en.wikipedia.org/wiki/Syncretism" TargetMode="External"/><Relationship Id="rId39" Type="http://schemas.openxmlformats.org/officeDocument/2006/relationships/hyperlink" Target="https://en.wikipedia.org/wiki/Epistle_to_Yemen" TargetMode="External"/><Relationship Id="rId21" Type="http://schemas.openxmlformats.org/officeDocument/2006/relationships/hyperlink" Target="https://en.wikipedia.org/wiki/Yemen" TargetMode="External"/><Relationship Id="rId34" Type="http://schemas.openxmlformats.org/officeDocument/2006/relationships/hyperlink" Target="https://en.wikipedia.org/wiki/Rabbi" TargetMode="External"/><Relationship Id="rId42" Type="http://schemas.openxmlformats.org/officeDocument/2006/relationships/hyperlink" Target="https://en.wikipedia.org/wiki/Orthodox_Judaism" TargetMode="External"/><Relationship Id="rId47" Type="http://schemas.openxmlformats.org/officeDocument/2006/relationships/hyperlink" Target="https://en.wikipedia.org/wiki/Baltimore,_Maryland" TargetMode="External"/><Relationship Id="rId50" Type="http://schemas.openxmlformats.org/officeDocument/2006/relationships/hyperlink" Target="https://en.wikipedia.org/wiki/Hasidic_Judaism" TargetMode="External"/><Relationship Id="rId55" Type="http://schemas.openxmlformats.org/officeDocument/2006/relationships/hyperlink" Target="https://en.wikipedia.org/wiki/Association_for_Jewish_Outreach_Programs" TargetMode="External"/><Relationship Id="rId63" Type="http://schemas.openxmlformats.org/officeDocument/2006/relationships/hyperlink" Target="https://en.wikipedia.org/wiki/Yaakov_Weinberg" TargetMode="External"/><Relationship Id="rId68" Type="http://schemas.openxmlformats.org/officeDocument/2006/relationships/hyperlink" Target="https://en.wikipedia.org/wiki/613_Mitzvot" TargetMode="External"/><Relationship Id="rId7" Type="http://schemas.microsoft.com/office/2011/relationships/commentsExtended" Target="commentsExtended.xml"/><Relationship Id="rId71" Type="http://schemas.openxmlformats.org/officeDocument/2006/relationships/hyperlink" Target="https://en.wikipedia.org/wiki/Yaakov_Weinberg" TargetMode="External"/><Relationship Id="rId2" Type="http://schemas.openxmlformats.org/officeDocument/2006/relationships/styles" Target="styles.xml"/><Relationship Id="rId16" Type="http://schemas.openxmlformats.org/officeDocument/2006/relationships/hyperlink" Target="https://en.wikipedia.org/wiki/Maimonides" TargetMode="External"/><Relationship Id="rId29" Type="http://schemas.openxmlformats.org/officeDocument/2006/relationships/hyperlink" Target="https://en.wikipedia.org/wiki/Prophet" TargetMode="External"/><Relationship Id="rId11" Type="http://schemas.openxmlformats.org/officeDocument/2006/relationships/hyperlink" Target="file:///C:\Users\shlomok\AppData\Roaming\Microsoft\Word\$16HXk9eoINen16jXly3XpNeo16nXlCDXmdeXLdeS" TargetMode="External"/><Relationship Id="rId24" Type="http://schemas.openxmlformats.org/officeDocument/2006/relationships/hyperlink" Target="https://en.wikipedia.org/wiki/Sultan" TargetMode="External"/><Relationship Id="rId32" Type="http://schemas.openxmlformats.org/officeDocument/2006/relationships/hyperlink" Target="https://en.wikipedia.org/wiki/Apostasy" TargetMode="External"/><Relationship Id="rId37" Type="http://schemas.openxmlformats.org/officeDocument/2006/relationships/hyperlink" Target="https://en.wikipedia.org/wiki/Hebrew_language" TargetMode="External"/><Relationship Id="rId40" Type="http://schemas.openxmlformats.org/officeDocument/2006/relationships/hyperlink" Target="https://en.wikipedia.org/wiki/New_religious_movement" TargetMode="External"/><Relationship Id="rId45" Type="http://schemas.openxmlformats.org/officeDocument/2006/relationships/hyperlink" Target="https://en.wikipedia.org/wiki/Rosh_yeshiva" TargetMode="External"/><Relationship Id="rId53" Type="http://schemas.openxmlformats.org/officeDocument/2006/relationships/hyperlink" Target="https://en.wikipedia.org/wiki/Torah_Umesorah_-_National_Society_for_Hebrew_Day_Schools" TargetMode="External"/><Relationship Id="rId58" Type="http://schemas.openxmlformats.org/officeDocument/2006/relationships/hyperlink" Target="https://en.wikipedia.org/wiki/Torah_Umesorah_-_National_Society_for_Hebrew_Day_Schools" TargetMode="External"/><Relationship Id="rId66" Type="http://schemas.openxmlformats.org/officeDocument/2006/relationships/hyperlink" Target="https://en.wikipedia.org/wiki/Torah_Umesorah_-_National_Society_for_Hebrew_Day_Schools"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n.wikipedia.org/wiki/Arabic_language" TargetMode="External"/><Relationship Id="rId23" Type="http://schemas.openxmlformats.org/officeDocument/2006/relationships/hyperlink" Target="https://en.wikipedia.org/wiki/Saladin" TargetMode="External"/><Relationship Id="rId28" Type="http://schemas.openxmlformats.org/officeDocument/2006/relationships/hyperlink" Target="https://en.wikipedia.org/wiki/Bible" TargetMode="External"/><Relationship Id="rId36" Type="http://schemas.openxmlformats.org/officeDocument/2006/relationships/hyperlink" Target="https://en.wikipedia.org/wiki/Arabic_language" TargetMode="External"/><Relationship Id="rId49" Type="http://schemas.openxmlformats.org/officeDocument/2006/relationships/hyperlink" Target="https://en.wikipedia.org/wiki/United_States" TargetMode="External"/><Relationship Id="rId57" Type="http://schemas.openxmlformats.org/officeDocument/2006/relationships/hyperlink" Target="https://en.wikipedia.org/wiki/Yaakov_Weinberg" TargetMode="External"/><Relationship Id="rId61" Type="http://schemas.openxmlformats.org/officeDocument/2006/relationships/hyperlink" Target="https://en.wikipedia.org/wiki/Aish_HaTorah" TargetMode="External"/><Relationship Id="rId10" Type="http://schemas.openxmlformats.org/officeDocument/2006/relationships/hyperlink" Target="file:///C:\Users\shlomok\AppData\Roaming\Microsoft\Word\$16nXnteV16og16TXqNenLdeZ15gte9eZ15h9" TargetMode="External"/><Relationship Id="rId19" Type="http://schemas.openxmlformats.org/officeDocument/2006/relationships/hyperlink" Target="https://en.wikipedia.org/wiki/Religious_persecution" TargetMode="External"/><Relationship Id="rId31" Type="http://schemas.openxmlformats.org/officeDocument/2006/relationships/hyperlink" Target="https://en.wikipedia.org/wiki/Epistle_to_Yemen" TargetMode="External"/><Relationship Id="rId44" Type="http://schemas.openxmlformats.org/officeDocument/2006/relationships/hyperlink" Target="https://en.wikipedia.org/wiki/Talmud" TargetMode="External"/><Relationship Id="rId52" Type="http://schemas.openxmlformats.org/officeDocument/2006/relationships/hyperlink" Target="https://en.wikipedia.org/wiki/Haredi_Judaism" TargetMode="External"/><Relationship Id="rId60" Type="http://schemas.openxmlformats.org/officeDocument/2006/relationships/hyperlink" Target="https://en.wikipedia.org/wiki/Noah_Weinberg" TargetMode="External"/><Relationship Id="rId65" Type="http://schemas.openxmlformats.org/officeDocument/2006/relationships/hyperlink" Target="https://en.wikipedia.org/wiki/Yaakov_Weinberg" TargetMode="External"/><Relationship Id="rId73"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file:///C:\Users\shlomok\AppData\Roaming\Microsoft\Word\$16nXnteV16og16TXqNenLdeZ15gte9eYfQ==" TargetMode="External"/><Relationship Id="rId14" Type="http://schemas.openxmlformats.org/officeDocument/2006/relationships/hyperlink" Target="https://en.wikipedia.org/wiki/Hebrew_language" TargetMode="External"/><Relationship Id="rId22" Type="http://schemas.openxmlformats.org/officeDocument/2006/relationships/hyperlink" Target="https://en.wikipedia.org/wiki/Jew" TargetMode="External"/><Relationship Id="rId27" Type="http://schemas.openxmlformats.org/officeDocument/2006/relationships/hyperlink" Target="https://en.wikipedia.org/wiki/Islam_and_Judaism" TargetMode="External"/><Relationship Id="rId30" Type="http://schemas.openxmlformats.org/officeDocument/2006/relationships/hyperlink" Target="https://en.wikipedia.org/wiki/Religious_persecution" TargetMode="External"/><Relationship Id="rId35" Type="http://schemas.openxmlformats.org/officeDocument/2006/relationships/hyperlink" Target="https://en.wikipedia.org/wiki/Maimonides" TargetMode="External"/><Relationship Id="rId43" Type="http://schemas.openxmlformats.org/officeDocument/2006/relationships/hyperlink" Target="https://en.wikipedia.org/wiki/Rabbi" TargetMode="External"/><Relationship Id="rId48" Type="http://schemas.openxmlformats.org/officeDocument/2006/relationships/hyperlink" Target="https://en.wikipedia.org/wiki/Yaakov_Weinberg" TargetMode="External"/><Relationship Id="rId56" Type="http://schemas.openxmlformats.org/officeDocument/2006/relationships/hyperlink" Target="https://en.wikipedia.org/wiki/Halacha" TargetMode="External"/><Relationship Id="rId64" Type="http://schemas.openxmlformats.org/officeDocument/2006/relationships/hyperlink" Target="https://en.wikipedia.org/wiki/History_of_the_Jews_in_Iran" TargetMode="External"/><Relationship Id="rId69" Type="http://schemas.openxmlformats.org/officeDocument/2006/relationships/hyperlink" Target="https://en.wikipedia.org/wiki/Yaakov_Weinberg" TargetMode="External"/><Relationship Id="rId8" Type="http://schemas.openxmlformats.org/officeDocument/2006/relationships/image" Target="media/image2.png"/><Relationship Id="rId51" Type="http://schemas.openxmlformats.org/officeDocument/2006/relationships/hyperlink" Target="https://en.wikipedia.org/wiki/Yeshiv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Jacob_Saphir" TargetMode="External"/><Relationship Id="rId17" Type="http://schemas.openxmlformats.org/officeDocument/2006/relationships/hyperlink" Target="https://en.wikipedia.org/wiki/Yemenite_Jews" TargetMode="External"/><Relationship Id="rId25" Type="http://schemas.openxmlformats.org/officeDocument/2006/relationships/hyperlink" Target="https://en.wikipedia.org/wiki/Shia_Islam" TargetMode="External"/><Relationship Id="rId33" Type="http://schemas.openxmlformats.org/officeDocument/2006/relationships/hyperlink" Target="https://en.wikipedia.org/wiki/Jacob_ben_Nathanael" TargetMode="External"/><Relationship Id="rId38" Type="http://schemas.openxmlformats.org/officeDocument/2006/relationships/hyperlink" Target="https://en.wikipedia.org/wiki/Nahum_Ma%27arabi" TargetMode="External"/><Relationship Id="rId46" Type="http://schemas.openxmlformats.org/officeDocument/2006/relationships/hyperlink" Target="https://en.wikipedia.org/wiki/Yeshivas_Ner_Yisroel" TargetMode="External"/><Relationship Id="rId59" Type="http://schemas.openxmlformats.org/officeDocument/2006/relationships/hyperlink" Target="https://en.wikipedia.org/wiki/Yaakov_Weinberg" TargetMode="External"/><Relationship Id="rId67" Type="http://schemas.openxmlformats.org/officeDocument/2006/relationships/hyperlink" Target="https://en.wikipedia.org/wiki/Jewish_ethics" TargetMode="External"/><Relationship Id="rId20" Type="http://schemas.openxmlformats.org/officeDocument/2006/relationships/hyperlink" Target="https://en.wikipedia.org/wiki/Heresy" TargetMode="External"/><Relationship Id="rId41" Type="http://schemas.openxmlformats.org/officeDocument/2006/relationships/hyperlink" Target="https://en.wikipedia.org/wiki/Egypt" TargetMode="External"/><Relationship Id="rId54" Type="http://schemas.openxmlformats.org/officeDocument/2006/relationships/hyperlink" Target="https://en.wikipedia.org/wiki/Agudath_Israel_of_America" TargetMode="External"/><Relationship Id="rId62" Type="http://schemas.openxmlformats.org/officeDocument/2006/relationships/hyperlink" Target="https://en.wikipedia.org/wiki/Baal_teshuva" TargetMode="External"/><Relationship Id="rId70" Type="http://schemas.openxmlformats.org/officeDocument/2006/relationships/hyperlink" Target="https://en.wikipedia.org/wiki/CUNY_Graduate_Center" TargetMode="External"/><Relationship Id="rId1" Type="http://schemas.openxmlformats.org/officeDocument/2006/relationships/customXml" Target="../customXml/item1.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6818-6CE3-4175-BCAF-287C3776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4476</Words>
  <Characters>25517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11</cp:revision>
  <dcterms:created xsi:type="dcterms:W3CDTF">2016-07-04T16:53:00Z</dcterms:created>
  <dcterms:modified xsi:type="dcterms:W3CDTF">2016-07-24T06:22:00Z</dcterms:modified>
</cp:coreProperties>
</file>